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DA63" w14:textId="77777777" w:rsidR="006802E7" w:rsidRDefault="006802E7" w:rsidP="006802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Pályázati felhívás melléklete</w:t>
      </w:r>
    </w:p>
    <w:p w14:paraId="79F7E446" w14:textId="77777777" w:rsidR="006802E7" w:rsidRDefault="006802E7" w:rsidP="00680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D493E" w14:textId="77777777" w:rsidR="006802E7" w:rsidRDefault="006802E7" w:rsidP="00680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1DB">
        <w:rPr>
          <w:rFonts w:ascii="Times New Roman" w:hAnsi="Times New Roman"/>
          <w:b/>
          <w:sz w:val="24"/>
          <w:szCs w:val="24"/>
        </w:rPr>
        <w:t>ADATKEZELÉSI TÁJÉKOZTATÓ</w:t>
      </w:r>
    </w:p>
    <w:p w14:paraId="50EF9415" w14:textId="77777777" w:rsidR="006802E7" w:rsidRPr="009F71DB" w:rsidRDefault="006802E7" w:rsidP="00680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10CB30" w14:textId="77777777" w:rsidR="006802E7" w:rsidRPr="00BD2D5A" w:rsidRDefault="006802E7" w:rsidP="00680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D5A">
        <w:rPr>
          <w:rFonts w:ascii="Times New Roman" w:hAnsi="Times New Roman"/>
          <w:b/>
          <w:sz w:val="24"/>
          <w:szCs w:val="24"/>
        </w:rPr>
        <w:t xml:space="preserve">Pályázó részére a Mátészalka Város Önkormányzatához álláspályázati eljárásra </w:t>
      </w:r>
      <w:r>
        <w:rPr>
          <w:rFonts w:ascii="Times New Roman" w:hAnsi="Times New Roman"/>
          <w:b/>
          <w:sz w:val="24"/>
          <w:szCs w:val="24"/>
        </w:rPr>
        <w:t xml:space="preserve">(Képes Géza Városi Könyvtár – igazgatói munkakör) </w:t>
      </w:r>
      <w:r w:rsidRPr="00BD2D5A">
        <w:rPr>
          <w:rFonts w:ascii="Times New Roman" w:hAnsi="Times New Roman"/>
          <w:b/>
          <w:sz w:val="24"/>
          <w:szCs w:val="24"/>
        </w:rPr>
        <w:t>benyújtott dokumentumokban található személyes adatok kezeléséről</w:t>
      </w:r>
    </w:p>
    <w:p w14:paraId="294FB6F2" w14:textId="77777777" w:rsidR="006802E7" w:rsidRDefault="006802E7" w:rsidP="006802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A38D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Tájékoztatjuk, hogy az álláspályázatával kapcsolatos személyes adatait a jelen tájékoztatóban foglaltak szerint kezeljük: </w:t>
      </w:r>
    </w:p>
    <w:p w14:paraId="58D311D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FD2C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F71DB">
        <w:rPr>
          <w:rFonts w:ascii="Times New Roman" w:hAnsi="Times New Roman"/>
          <w:b/>
          <w:sz w:val="24"/>
          <w:szCs w:val="24"/>
        </w:rPr>
        <w:t>Az adatkezelés célja:</w:t>
      </w:r>
      <w:r>
        <w:rPr>
          <w:rFonts w:ascii="Times New Roman" w:hAnsi="Times New Roman"/>
          <w:sz w:val="24"/>
          <w:szCs w:val="24"/>
        </w:rPr>
        <w:t xml:space="preserve"> A pályázatok elbírálása és a kiválasztási eljárás lebonyolítása</w:t>
      </w:r>
    </w:p>
    <w:p w14:paraId="5B24D65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F58C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642886">
        <w:rPr>
          <w:rFonts w:ascii="Times New Roman" w:hAnsi="Times New Roman"/>
          <w:b/>
          <w:sz w:val="24"/>
          <w:szCs w:val="24"/>
        </w:rPr>
        <w:t>Az adatkezelő:</w:t>
      </w:r>
      <w:r>
        <w:rPr>
          <w:rFonts w:ascii="Times New Roman" w:hAnsi="Times New Roman"/>
          <w:sz w:val="24"/>
          <w:szCs w:val="24"/>
        </w:rPr>
        <w:t xml:space="preserve"> Mátészalkai Polgármesteri Hivatal (székhely: 4700 Mátészalka, Hősök tere 9. telefonszám: +36-44/501-364; e-mail: </w:t>
      </w:r>
      <w:proofErr w:type="spellStart"/>
      <w:r>
        <w:rPr>
          <w:rFonts w:ascii="Times New Roman" w:hAnsi="Times New Roman"/>
          <w:sz w:val="24"/>
          <w:szCs w:val="24"/>
        </w:rPr>
        <w:t>jegyzo@</w:t>
      </w:r>
      <w:proofErr w:type="gramStart"/>
      <w:r>
        <w:rPr>
          <w:rFonts w:ascii="Times New Roman" w:hAnsi="Times New Roman"/>
          <w:sz w:val="24"/>
          <w:szCs w:val="24"/>
        </w:rPr>
        <w:t>mateszalka,hu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 kapcsolattartó: Dr. Takács Csaba Mátészalka Város Önkormányzat Jegyzője ( továbbiakban : Adatkezelő)</w:t>
      </w:r>
    </w:p>
    <w:p w14:paraId="2C3D2189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C3F7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44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886">
        <w:rPr>
          <w:rFonts w:ascii="Times New Roman" w:hAnsi="Times New Roman"/>
          <w:b/>
          <w:sz w:val="24"/>
          <w:szCs w:val="24"/>
        </w:rPr>
        <w:t>Az adatkezelés jogalapja:</w:t>
      </w:r>
      <w:r>
        <w:rPr>
          <w:rFonts w:ascii="Times New Roman" w:hAnsi="Times New Roman"/>
          <w:sz w:val="24"/>
          <w:szCs w:val="24"/>
        </w:rPr>
        <w:t xml:space="preserve"> Az információs önrendelkezési jogról és az információszabadságról szóló 2011. évi CXII. törvény, illetve az EURÓPAI PARLAMENT ÉS A TANÁCS 2016/679 rendelet (6. cikk (1) bekezdés e) pontja alapján az adatkezelés közérdekű vagy az adatkezelőre ruházott közhatalmi jogosítvány gyakorlásának keretében végzett feladat végrehajtásához szükséges)</w:t>
      </w:r>
    </w:p>
    <w:p w14:paraId="625A8E2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Vonatkozó jogszabályok:</w:t>
      </w:r>
    </w:p>
    <w:p w14:paraId="470BEED8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munka törvénykönyvéről szóló 2012. évi I. törvény </w:t>
      </w:r>
    </w:p>
    <w:p w14:paraId="2FD6A04C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kulturális intézményekben foglalkoztatottak munkaköreiről és foglalkoztatási követelményeiről, az intézményvezetői pályázat lefolytatásának rendjéről, valamint egyes kulturális tárgyú rendeletek módosításáról szóló 39/2020. (X. 30.) EMMI rendelet</w:t>
      </w:r>
    </w:p>
    <w:p w14:paraId="57D0568E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56258" w14:textId="77777777" w:rsidR="006802E7" w:rsidRPr="00495446" w:rsidRDefault="006802E7" w:rsidP="00680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446">
        <w:rPr>
          <w:rFonts w:ascii="Times New Roman" w:hAnsi="Times New Roman"/>
          <w:b/>
          <w:sz w:val="24"/>
          <w:szCs w:val="24"/>
        </w:rPr>
        <w:t>4. Az adatkezelés folyamatának leírása:</w:t>
      </w:r>
    </w:p>
    <w:p w14:paraId="73EAC539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Mátészalka Város Önkormányzat Képviselő-testület pályázatot hirdet a Képes Géza Városi Könyvtár igazgató munkakör betöltésére.</w:t>
      </w:r>
    </w:p>
    <w:p w14:paraId="109D144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eljárást a Mátészalkai Polgármesteri Hivatal folytatja le a </w:t>
      </w:r>
      <w:r w:rsidRPr="000A5CBD">
        <w:rPr>
          <w:rFonts w:ascii="Times New Roman" w:hAnsi="Times New Roman"/>
          <w:sz w:val="24"/>
          <w:szCs w:val="24"/>
        </w:rPr>
        <w:t>kulturális intézményben foglalkoztatottak munkaköreiről és foglalkoztatási követelményeiről, az intézményvezetői pályázat lefolytatásának rendjéről. valamint egyes kulturális tárgyú rendeletek módosításáról szóló 39/2020. (X. 30.) EMMI rendelet</w:t>
      </w:r>
      <w:r>
        <w:rPr>
          <w:rFonts w:ascii="Times New Roman" w:hAnsi="Times New Roman"/>
          <w:sz w:val="24"/>
          <w:szCs w:val="24"/>
        </w:rPr>
        <w:t xml:space="preserve"> alapján.</w:t>
      </w:r>
    </w:p>
    <w:p w14:paraId="751F589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kiírást az Önkormányzat (</w:t>
      </w:r>
      <w:hyperlink r:id="rId4" w:history="1">
        <w:r w:rsidRPr="00980208">
          <w:rPr>
            <w:rStyle w:val="Hiperhivatkozs"/>
            <w:rFonts w:ascii="Times New Roman" w:hAnsi="Times New Roman"/>
            <w:sz w:val="24"/>
            <w:szCs w:val="24"/>
          </w:rPr>
          <w:t>www.mateszalka.hu</w:t>
        </w:r>
      </w:hyperlink>
      <w:r>
        <w:rPr>
          <w:rFonts w:ascii="Times New Roman" w:hAnsi="Times New Roman"/>
          <w:sz w:val="24"/>
          <w:szCs w:val="24"/>
        </w:rPr>
        <w:t>) és az Intézmény honlapján (</w:t>
      </w:r>
      <w:hyperlink r:id="rId5" w:history="1">
        <w:r w:rsidRPr="00490DF2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</w:rPr>
          <w:t>www.kepeskonyvtar.hu</w:t>
        </w:r>
      </w:hyperlink>
      <w:r>
        <w:rPr>
          <w:rFonts w:ascii="Times New Roman" w:hAnsi="Times New Roman"/>
          <w:color w:val="0563C1" w:themeColor="hyperlink"/>
          <w:sz w:val="24"/>
          <w:szCs w:val="24"/>
          <w:u w:val="single"/>
        </w:rPr>
        <w:t>)</w:t>
      </w:r>
      <w:r w:rsidRPr="00490DF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teszi közé. </w:t>
      </w:r>
    </w:p>
    <w:p w14:paraId="4E962AD6" w14:textId="77777777" w:rsidR="006802E7" w:rsidRPr="00490DF2" w:rsidRDefault="006802E7" w:rsidP="006802E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0DF2">
        <w:rPr>
          <w:rFonts w:ascii="Times New Roman" w:eastAsiaTheme="minorHAnsi" w:hAnsi="Times New Roman"/>
          <w:sz w:val="24"/>
          <w:szCs w:val="24"/>
        </w:rPr>
        <w:t>A pályázat csak akkor érvényes, ha a pályázati felhívásban feltüntetett valamennyi formai és tartalmi feltételnek megfelel és a határidőn belül benyújtásra kerül.</w:t>
      </w:r>
    </w:p>
    <w:p w14:paraId="71F6445B" w14:textId="77777777" w:rsidR="006802E7" w:rsidRPr="00490DF2" w:rsidRDefault="006802E7" w:rsidP="006802E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0DF2">
        <w:rPr>
          <w:rFonts w:ascii="Times New Roman" w:eastAsiaTheme="minorHAnsi" w:hAnsi="Times New Roman"/>
          <w:sz w:val="24"/>
          <w:szCs w:val="24"/>
        </w:rPr>
        <w:t>Az érvényes pályázatot benyújtó pályázót a pályázati határidő lejártát követő harminc napon belül az EMMI rendelet 6. § (1) bekezdése szerint létrehozott bizottság hallgatja meg. A bizottság írásba foglalt véleményét mérlegelve a pályázatokról Mátészalka Város Önkormányzat Képviselő-testülete a következő ülésén dönt.</w:t>
      </w:r>
    </w:p>
    <w:p w14:paraId="0FA9577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kiírást papír alapon kell benyújtani. A pályázat lebonyolítására vonatkozó teljes dokumentációt – a benyújtott pályázatokkal együtt – egységes ügyiratként kell kezelni. Az ügyirat az ASP szakrendszerben kerül iktatásra. </w:t>
      </w:r>
    </w:p>
    <w:p w14:paraId="6E8E16C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beérkezett pályázati anyagokat a Jegyzői Törzskar dolgozói kezelhetik. A dokumentumok tárolása papír alapon zárható irodában, zárható szekrényben történik. A pályázatok </w:t>
      </w:r>
      <w:r w:rsidRPr="007C7AB7">
        <w:rPr>
          <w:rFonts w:ascii="Times New Roman" w:hAnsi="Times New Roman"/>
          <w:sz w:val="24"/>
          <w:szCs w:val="24"/>
        </w:rPr>
        <w:t>a pályázati eljárással összefüggésben szükséges kezelés</w:t>
      </w:r>
      <w:r>
        <w:rPr>
          <w:rFonts w:ascii="Times New Roman" w:hAnsi="Times New Roman"/>
          <w:sz w:val="24"/>
          <w:szCs w:val="24"/>
        </w:rPr>
        <w:t>e</w:t>
      </w:r>
      <w:r w:rsidRPr="007C7AB7">
        <w:rPr>
          <w:rFonts w:ascii="Times New Roman" w:hAnsi="Times New Roman"/>
          <w:sz w:val="24"/>
          <w:szCs w:val="24"/>
        </w:rPr>
        <w:t xml:space="preserve">, valamint a pályázati anyag véleményezésre </w:t>
      </w:r>
      <w:r w:rsidRPr="007C7AB7">
        <w:rPr>
          <w:rFonts w:ascii="Times New Roman" w:hAnsi="Times New Roman"/>
          <w:sz w:val="24"/>
          <w:szCs w:val="24"/>
        </w:rPr>
        <w:lastRenderedPageBreak/>
        <w:t>jogosultak</w:t>
      </w:r>
      <w:r>
        <w:rPr>
          <w:rFonts w:ascii="Times New Roman" w:hAnsi="Times New Roman"/>
          <w:sz w:val="24"/>
          <w:szCs w:val="24"/>
        </w:rPr>
        <w:t>, illetve döntésre jogosultak</w:t>
      </w:r>
      <w:r w:rsidRPr="007C7AB7">
        <w:rPr>
          <w:rFonts w:ascii="Times New Roman" w:hAnsi="Times New Roman"/>
          <w:sz w:val="24"/>
          <w:szCs w:val="24"/>
        </w:rPr>
        <w:t xml:space="preserve"> általi megismerhetőség</w:t>
      </w:r>
      <w:r>
        <w:rPr>
          <w:rFonts w:ascii="Times New Roman" w:hAnsi="Times New Roman"/>
          <w:sz w:val="24"/>
          <w:szCs w:val="24"/>
        </w:rPr>
        <w:t>e érdekében a pályázati dokumentáció elektronikus formában is tárolásra kerül.</w:t>
      </w:r>
    </w:p>
    <w:p w14:paraId="5C0C84E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30C72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F079F">
        <w:rPr>
          <w:rFonts w:ascii="Times New Roman" w:hAnsi="Times New Roman"/>
          <w:b/>
          <w:sz w:val="24"/>
          <w:szCs w:val="24"/>
        </w:rPr>
        <w:t>Kezelt adatok köre:</w:t>
      </w:r>
      <w:r>
        <w:rPr>
          <w:rFonts w:ascii="Times New Roman" w:hAnsi="Times New Roman"/>
          <w:sz w:val="24"/>
          <w:szCs w:val="24"/>
        </w:rPr>
        <w:t xml:space="preserve"> A pályázó által benyújtott dokumentumokban (önéletrajz, szakmai és vezetési program, a pályázati felhívásban előírt, benyújtandó egyéb dokumentumok (pl. végzettséget igazoló okirat, erkölcsi bizonyítvány) szereplő személyes adatok.</w:t>
      </w:r>
    </w:p>
    <w:p w14:paraId="781167A6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23D4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079F">
        <w:rPr>
          <w:rFonts w:ascii="Times New Roman" w:hAnsi="Times New Roman"/>
          <w:b/>
          <w:sz w:val="24"/>
          <w:szCs w:val="24"/>
        </w:rPr>
        <w:t xml:space="preserve">6. Adattárolás időtartama: </w:t>
      </w:r>
    </w:p>
    <w:p w14:paraId="0CB5648C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Sikertelen pályázat esetén: A képviselő-testületi döntéstől számított 30 napon belül a pályázat teljes anyagát a Hivatal visszaküldi az érintett részére.</w:t>
      </w:r>
    </w:p>
    <w:p w14:paraId="25DF1897" w14:textId="77777777" w:rsidR="006802E7" w:rsidRPr="001F079F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Sikeres pályázat esetén: a jogviszony megszűnésétől számított 50 év (az önkormányzati hivatalok egységes irattári tervének kiadásáról szóló 78/2012. (XII. 28.) BM rendelet U</w:t>
      </w:r>
      <w:proofErr w:type="gramStart"/>
      <w:r>
        <w:rPr>
          <w:rFonts w:ascii="Times New Roman" w:hAnsi="Times New Roman"/>
          <w:sz w:val="24"/>
          <w:szCs w:val="24"/>
        </w:rPr>
        <w:t>508 )</w:t>
      </w:r>
      <w:proofErr w:type="gramEnd"/>
      <w:r>
        <w:rPr>
          <w:rFonts w:ascii="Times New Roman" w:hAnsi="Times New Roman"/>
          <w:sz w:val="24"/>
          <w:szCs w:val="24"/>
        </w:rPr>
        <w:t xml:space="preserve"> lehet kezelni.</w:t>
      </w:r>
    </w:p>
    <w:p w14:paraId="7ABF288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1B9ED" w14:textId="77777777" w:rsidR="006802E7" w:rsidRPr="0094521F" w:rsidRDefault="006802E7" w:rsidP="00680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21F">
        <w:rPr>
          <w:rFonts w:ascii="Times New Roman" w:hAnsi="Times New Roman"/>
          <w:b/>
          <w:sz w:val="24"/>
          <w:szCs w:val="24"/>
        </w:rPr>
        <w:t>7. Az érintett jogai</w:t>
      </w:r>
    </w:p>
    <w:p w14:paraId="15C683A7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Tájékoztatáshoz való jog:</w:t>
      </w:r>
      <w:r w:rsidRPr="00431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érintett bármikor, a jelen tájékoztatóban megjelölt elérhetőségeken tájékoztatást kérhet az őt érintő adatkezelésről, kérelmezheti a rá vonatkozó adatok helyesbítését, törlését, vagy kezelésének korlátozását, és tiltakozhat az ilyen személyes adatok kezelése ellen. </w:t>
      </w:r>
    </w:p>
    <w:p w14:paraId="7BB56D3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CB99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Hozzáférés joga: </w:t>
      </w:r>
      <w:r>
        <w:rPr>
          <w:rFonts w:ascii="Times New Roman" w:hAnsi="Times New Roman"/>
          <w:sz w:val="24"/>
          <w:szCs w:val="24"/>
        </w:rPr>
        <w:t>Az érintett kérelmére az adatkezelő tájékoztatást ad arra vonatkozóan, hogy személyes adatainak kezelése folyamatban van-e. Ha igen, az érintett jogosult arra, hogy az adatkezelő által kezelt rá vonatkozó személyes adatokhoz, illetve az adatkezelés céljára, az érintett adatok kategóriáira, azon címzettekre vagy címzettek kategóriáira, akikkel a személyes adatokat közölték vagy közölni fogják, az adatkezelés tervezett időtartamára vagy az időtartam meghatározásának szempontjaira, valamint az adatok forrására vonatkozó információkhoz hozzáférést kapjon.</w:t>
      </w:r>
    </w:p>
    <w:p w14:paraId="20D9B10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8154E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Helyesbítéshez való jog: </w:t>
      </w:r>
      <w:r>
        <w:rPr>
          <w:rFonts w:ascii="Times New Roman" w:hAnsi="Times New Roman"/>
          <w:sz w:val="24"/>
          <w:szCs w:val="24"/>
        </w:rPr>
        <w:t xml:space="preserve">Az érintett kérheti a pontatlan adatai helyesbítését, és joga van arra is, hogy kérje a hiányos adatai kiegészítését. </w:t>
      </w:r>
    </w:p>
    <w:p w14:paraId="6606360A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3FC4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Törléshez való jog: </w:t>
      </w:r>
      <w:r>
        <w:rPr>
          <w:rFonts w:ascii="Times New Roman" w:hAnsi="Times New Roman"/>
          <w:sz w:val="24"/>
          <w:szCs w:val="24"/>
        </w:rPr>
        <w:t>Az érintett kérheti, hogy az adatkezelő a személyes adatokat törölje, ha</w:t>
      </w:r>
    </w:p>
    <w:p w14:paraId="0C01A65B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azokra nincs szükség abból a célból, amelyre figyelemmel az adatkezelés történt,</w:t>
      </w:r>
    </w:p>
    <w:p w14:paraId="3657A8E2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az adatkezelés elleni tiltakozás szerinti feltételei fennállnak,</w:t>
      </w:r>
    </w:p>
    <w:p w14:paraId="5BF6A5F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az adatkezelés jogellenes,</w:t>
      </w:r>
    </w:p>
    <w:p w14:paraId="2048DF1A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azokat az adatkezelőre vonatkozó jogi kötelezettség teljesítéséhez törölni kell,</w:t>
      </w:r>
    </w:p>
    <w:p w14:paraId="26A3A60A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58CF2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adatkezelő fenti kérelemre az adatokat törli, kivéve, ha a további adatkezelés</w:t>
      </w:r>
    </w:p>
    <w:p w14:paraId="0E9D0C6A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az azt előíró, az adatkezelőre vonatkozó jogi kötelezettség teljesítése,</w:t>
      </w:r>
    </w:p>
    <w:p w14:paraId="39F1F29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jogi igények előterjesztése, érvényesítése, illetve védelme </w:t>
      </w:r>
    </w:p>
    <w:p w14:paraId="11F42130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céljából szükséges. </w:t>
      </w:r>
    </w:p>
    <w:p w14:paraId="5DA9E6DB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A572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Az adatkezelés korlátozásához való jog: </w:t>
      </w:r>
      <w:r>
        <w:rPr>
          <w:rFonts w:ascii="Times New Roman" w:hAnsi="Times New Roman"/>
          <w:sz w:val="24"/>
          <w:szCs w:val="24"/>
        </w:rPr>
        <w:t xml:space="preserve">Az érintett kérheti személyes adatai kezelésének korlátozását. </w:t>
      </w:r>
    </w:p>
    <w:p w14:paraId="59BDFC62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8228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az adatkezelés az </w:t>
      </w:r>
      <w:proofErr w:type="spellStart"/>
      <w:r>
        <w:rPr>
          <w:rFonts w:ascii="Times New Roman" w:hAnsi="Times New Roman"/>
          <w:sz w:val="24"/>
          <w:szCs w:val="24"/>
        </w:rPr>
        <w:t>előzőek</w:t>
      </w:r>
      <w:proofErr w:type="spellEnd"/>
      <w:r>
        <w:rPr>
          <w:rFonts w:ascii="Times New Roman" w:hAnsi="Times New Roman"/>
          <w:sz w:val="24"/>
          <w:szCs w:val="24"/>
        </w:rPr>
        <w:t xml:space="preserve"> szerint korlátozás alá esik, az ilyen személyes adatok – a tárolás kivételével – csak az érintett hozzájárulásával, vagy jogi igények előterjesztéséhez, érvényesítéséhez és védelméhez, vagy más személy jogainak védelme érdekében kezelhető. A korlátozás feloldásáról az adatkezelő az azt kérő érintettet előzetesen tájékoztatja. </w:t>
      </w:r>
    </w:p>
    <w:p w14:paraId="49A26B17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33276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Tiltakozhat a személyes adatai kezelése ellen</w:t>
      </w:r>
    </w:p>
    <w:p w14:paraId="6AE3C24A" w14:textId="77777777" w:rsidR="006802E7" w:rsidRPr="00DC0D18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EA1809A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21F">
        <w:rPr>
          <w:rFonts w:ascii="Times New Roman" w:hAnsi="Times New Roman"/>
          <w:b/>
          <w:sz w:val="24"/>
          <w:szCs w:val="24"/>
        </w:rPr>
        <w:t>8. A joggyakorlás rendje</w:t>
      </w:r>
    </w:p>
    <w:p w14:paraId="54CF6731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érintett joggyakorlással összefüggő kérelmét a </w:t>
      </w:r>
      <w:hyperlink r:id="rId6" w:history="1">
        <w:r w:rsidRPr="00980208">
          <w:rPr>
            <w:rStyle w:val="Hiperhivatkozs"/>
            <w:rFonts w:ascii="Times New Roman" w:hAnsi="Times New Roman"/>
            <w:sz w:val="24"/>
            <w:szCs w:val="24"/>
          </w:rPr>
          <w:t>jegyzo@mateszalka.hu</w:t>
        </w:r>
      </w:hyperlink>
      <w:r>
        <w:rPr>
          <w:rFonts w:ascii="Times New Roman" w:hAnsi="Times New Roman"/>
          <w:sz w:val="24"/>
          <w:szCs w:val="24"/>
        </w:rPr>
        <w:t xml:space="preserve"> e-mail </w:t>
      </w:r>
      <w:proofErr w:type="gramStart"/>
      <w:r>
        <w:rPr>
          <w:rFonts w:ascii="Times New Roman" w:hAnsi="Times New Roman"/>
          <w:sz w:val="24"/>
          <w:szCs w:val="24"/>
        </w:rPr>
        <w:t>címre  küldött</w:t>
      </w:r>
      <w:proofErr w:type="gramEnd"/>
      <w:r>
        <w:rPr>
          <w:rFonts w:ascii="Times New Roman" w:hAnsi="Times New Roman"/>
          <w:sz w:val="24"/>
          <w:szCs w:val="24"/>
        </w:rPr>
        <w:t xml:space="preserve"> levélben tudja az adatkezelő részére eljuttatni. </w:t>
      </w:r>
    </w:p>
    <w:p w14:paraId="33B69513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1BE4F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21F">
        <w:rPr>
          <w:rFonts w:ascii="Times New Roman" w:hAnsi="Times New Roman"/>
          <w:sz w:val="24"/>
          <w:szCs w:val="24"/>
          <w:u w:val="single"/>
        </w:rPr>
        <w:t>Igények kivizsgálása:</w:t>
      </w:r>
      <w:r>
        <w:rPr>
          <w:rFonts w:ascii="Times New Roman" w:hAnsi="Times New Roman"/>
          <w:sz w:val="24"/>
          <w:szCs w:val="24"/>
        </w:rPr>
        <w:t xml:space="preserve"> Az adatkezelő indokolatlan késedelem nélkül, legfeljebb a kérelem beérkezésétől számított 30 napon belül tájékoztatja az érintett a fentiek szerinti kérelme nyomán hozott intézkedésekről. A helyesbítésről, a törlésről vagy korlátozásról az adatkezelő az érintetett, továbbá mindazokat értesíti, akiknek korábban az adatot továbbította.</w:t>
      </w:r>
    </w:p>
    <w:p w14:paraId="526ED6AF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Szükség esetén ezen határidő 20 nappal meghosszabbítható.</w:t>
      </w:r>
    </w:p>
    <w:p w14:paraId="012EC65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B3451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Panasz benyújtásának joga: </w:t>
      </w:r>
      <w:r>
        <w:rPr>
          <w:rFonts w:ascii="Times New Roman" w:hAnsi="Times New Roman"/>
          <w:sz w:val="24"/>
          <w:szCs w:val="24"/>
        </w:rPr>
        <w:t>Amennyiben az érintett meglátása szerint a személyes adataival kapcsolatos jogai sérültek, úgy kérjük, hogy panaszát jelezze az adatkezelő felé a fent megadott elérhetőségek egyikén. Panaszával az érintett hatósághoz (Nemzeti Adatvédelmi és Információszabadság Hatóság) is fordulhat.</w:t>
      </w:r>
    </w:p>
    <w:p w14:paraId="63930348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1D047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21F">
        <w:rPr>
          <w:rFonts w:ascii="Times New Roman" w:hAnsi="Times New Roman"/>
          <w:b/>
          <w:sz w:val="24"/>
          <w:szCs w:val="24"/>
        </w:rPr>
        <w:t>9. Nyilatkozat</w:t>
      </w:r>
    </w:p>
    <w:p w14:paraId="6CCFF594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adatkezelési tájékoztatót megismertem. Hozzájárulok </w:t>
      </w:r>
      <w:r w:rsidRPr="00490DF2">
        <w:rPr>
          <w:rFonts w:ascii="Times New Roman" w:eastAsiaTheme="minorHAnsi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benyújtott </w:t>
      </w:r>
      <w:r w:rsidRPr="00490DF2">
        <w:rPr>
          <w:rFonts w:ascii="Times New Roman" w:eastAsiaTheme="minorHAnsi" w:hAnsi="Times New Roman"/>
          <w:sz w:val="24"/>
          <w:szCs w:val="24"/>
        </w:rPr>
        <w:t>pályázatban foglalt személyes adatoknak a pályázati eljárással összefüggésben szükséges kezeléséhez, valamint a pályázati anyag véleményezésre jogosultak általi megismerhetőségéhez</w:t>
      </w:r>
      <w:r>
        <w:rPr>
          <w:rFonts w:ascii="Times New Roman" w:hAnsi="Times New Roman"/>
          <w:sz w:val="24"/>
          <w:szCs w:val="24"/>
        </w:rPr>
        <w:t>.</w:t>
      </w:r>
    </w:p>
    <w:p w14:paraId="010D1B0B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143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2BC5E8D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405EF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4A34E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99605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CF782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0312F" w14:textId="77777777" w:rsidR="006802E7" w:rsidRDefault="006802E7" w:rsidP="006802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………………………………………….</w:t>
      </w:r>
    </w:p>
    <w:p w14:paraId="56BD6935" w14:textId="7824D563" w:rsidR="000B32FE" w:rsidRDefault="006802E7" w:rsidP="006802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aláírás </w:t>
      </w:r>
      <w:bookmarkStart w:id="0" w:name="_GoBack"/>
      <w:bookmarkEnd w:id="0"/>
    </w:p>
    <w:sectPr w:rsidR="000B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F"/>
    <w:rsid w:val="000B32FE"/>
    <w:rsid w:val="006802E7"/>
    <w:rsid w:val="007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1B129-593F-4303-9EA5-04A6236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80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80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gyzo@mateszalka.hu" TargetMode="External"/><Relationship Id="rId5" Type="http://schemas.openxmlformats.org/officeDocument/2006/relationships/hyperlink" Target="http://www.kepeskonyvtar.hu" TargetMode="External"/><Relationship Id="rId4" Type="http://schemas.openxmlformats.org/officeDocument/2006/relationships/hyperlink" Target="http://www.mateszal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6398</Characters>
  <Application>Microsoft Office Word</Application>
  <DocSecurity>0</DocSecurity>
  <Lines>53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Miklósné Imre</dc:creator>
  <cp:keywords/>
  <dc:description/>
  <cp:lastModifiedBy>Miklósné Imre</cp:lastModifiedBy>
  <cp:revision>2</cp:revision>
  <dcterms:created xsi:type="dcterms:W3CDTF">2022-07-04T09:21:00Z</dcterms:created>
  <dcterms:modified xsi:type="dcterms:W3CDTF">2022-07-04T09:21:00Z</dcterms:modified>
</cp:coreProperties>
</file>