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6A" w:rsidRPr="00D33DCB" w:rsidRDefault="00242F6A" w:rsidP="00242F6A">
      <w:pPr>
        <w:pStyle w:val="Cm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Szabolcs – Szatmár – Bereg Megyei </w:t>
      </w:r>
      <w:r w:rsidRPr="00D33DCB">
        <w:rPr>
          <w:rFonts w:ascii="Monotype Corsiva" w:hAnsi="Monotype Corsiva"/>
          <w:bCs w:val="0"/>
          <w:sz w:val="36"/>
          <w:szCs w:val="36"/>
        </w:rPr>
        <w:t>Pedagógiai Szaks</w:t>
      </w:r>
      <w:r>
        <w:rPr>
          <w:rFonts w:ascii="Monotype Corsiva" w:hAnsi="Monotype Corsiva"/>
          <w:bCs w:val="0"/>
          <w:sz w:val="36"/>
          <w:szCs w:val="36"/>
        </w:rPr>
        <w:t>zolgálat Mátészalkai Tagintézménye</w:t>
      </w:r>
    </w:p>
    <w:p w:rsidR="00242F6A" w:rsidRPr="00667904" w:rsidRDefault="00242F6A" w:rsidP="00242F6A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4700. Mátészalka, Kazinczy u. 3-</w:t>
      </w:r>
      <w:r w:rsidRPr="00AA1770">
        <w:rPr>
          <w:rFonts w:ascii="Monotype Corsiva" w:hAnsi="Monotype Corsiva"/>
          <w:b/>
          <w:bCs/>
          <w:sz w:val="36"/>
          <w:szCs w:val="36"/>
        </w:rPr>
        <w:t>5.</w:t>
      </w:r>
    </w:p>
    <w:p w:rsidR="00242F6A" w:rsidRPr="00E956C9" w:rsidRDefault="00242F6A" w:rsidP="00242F6A">
      <w:pPr>
        <w:pBdr>
          <w:bottom w:val="single" w:sz="12" w:space="3" w:color="auto"/>
        </w:pBdr>
        <w:jc w:val="center"/>
        <w:rPr>
          <w:rFonts w:ascii="Monotype Corsiva" w:hAnsi="Monotype Corsiva"/>
          <w:b/>
          <w:i/>
        </w:rPr>
      </w:pPr>
      <w:r w:rsidRPr="00AA1770">
        <w:rPr>
          <w:rFonts w:ascii="Monotype Corsiva" w:hAnsi="Monotype Corsiva"/>
          <w:b/>
          <w:bCs/>
          <w:sz w:val="36"/>
          <w:szCs w:val="36"/>
        </w:rPr>
        <w:t xml:space="preserve">Tel./fax: 44-312-103. E-mail: </w:t>
      </w:r>
      <w:hyperlink r:id="rId8" w:history="1">
        <w:r w:rsidRPr="00065077">
          <w:rPr>
            <w:rStyle w:val="Hiperhivatkozs"/>
            <w:rFonts w:ascii="Monotype Corsiva" w:hAnsi="Monotype Corsiva"/>
            <w:b/>
            <w:i/>
          </w:rPr>
          <w:t>szszbmpszmsztagint@gmail.com</w:t>
        </w:r>
      </w:hyperlink>
    </w:p>
    <w:p w:rsidR="00B51471" w:rsidRDefault="00B51471"/>
    <w:p w:rsidR="00242F6A" w:rsidRDefault="00242F6A"/>
    <w:p w:rsidR="00242F6A" w:rsidRDefault="00242F6A" w:rsidP="00242F6A">
      <w:pPr>
        <w:jc w:val="center"/>
        <w:rPr>
          <w:sz w:val="28"/>
          <w:szCs w:val="28"/>
        </w:rPr>
      </w:pPr>
      <w:r w:rsidRPr="00242F6A">
        <w:rPr>
          <w:sz w:val="28"/>
          <w:szCs w:val="28"/>
        </w:rPr>
        <w:t>2015/2016 – os tanév I. félévi beszámoló</w:t>
      </w:r>
    </w:p>
    <w:p w:rsidR="00242F6A" w:rsidRDefault="00242F6A" w:rsidP="00242F6A">
      <w:pPr>
        <w:jc w:val="center"/>
        <w:rPr>
          <w:sz w:val="28"/>
          <w:szCs w:val="28"/>
        </w:rPr>
      </w:pPr>
    </w:p>
    <w:p w:rsidR="00242F6A" w:rsidRDefault="00242F6A" w:rsidP="00FC6FFA">
      <w:pPr>
        <w:jc w:val="both"/>
      </w:pPr>
      <w:r>
        <w:t>A Mátészalkai Tagintézményben jelenleg 14 fő főállású munkatárs végzi el a szakszolgálati feladatokat, jelenleg óraadó tanár és orvos nem dolgozik nálunk. A 12 fő szakalkalmazott látja el a tankerületi szakértői bizottság, nevelési tanácsadás, logopédiai ellátás és továbbtanulási –pályaválasztási tanácsadás tevékenységeit, a többi szakszolgálati feladatot nem tudjuk felvállalni a szakemberek hiánya miatt. Munkánkat segíti 1 fő pedagógiai asszisztens, és 1 fő szakszolgálati titkár. Az alapfeladatok ellátása a következőképpen történik: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42F6A" w:rsidTr="003E144C">
        <w:tc>
          <w:tcPr>
            <w:tcW w:w="2303" w:type="dxa"/>
          </w:tcPr>
          <w:p w:rsidR="00242F6A" w:rsidRDefault="00242F6A" w:rsidP="00242F6A">
            <w:r>
              <w:t>Név</w:t>
            </w:r>
          </w:p>
          <w:p w:rsidR="00242F6A" w:rsidRDefault="00242F6A" w:rsidP="00242F6A">
            <w:r>
              <w:t>(kötelező óraszám)</w:t>
            </w:r>
          </w:p>
        </w:tc>
        <w:tc>
          <w:tcPr>
            <w:tcW w:w="2303" w:type="dxa"/>
          </w:tcPr>
          <w:p w:rsidR="00242F6A" w:rsidRDefault="00242F6A" w:rsidP="00242F6A">
            <w:r>
              <w:t>Munkaköri feladata</w:t>
            </w:r>
          </w:p>
        </w:tc>
        <w:tc>
          <w:tcPr>
            <w:tcW w:w="2303" w:type="dxa"/>
          </w:tcPr>
          <w:p w:rsidR="00242F6A" w:rsidRDefault="00242F6A" w:rsidP="00242F6A">
            <w:r>
              <w:t>Helyszín</w:t>
            </w:r>
          </w:p>
        </w:tc>
        <w:tc>
          <w:tcPr>
            <w:tcW w:w="2303" w:type="dxa"/>
          </w:tcPr>
          <w:p w:rsidR="00242F6A" w:rsidRDefault="00242F6A" w:rsidP="00242F6A">
            <w:r>
              <w:t>Óraszám</w:t>
            </w:r>
          </w:p>
        </w:tc>
      </w:tr>
      <w:tr w:rsidR="00242F6A" w:rsidTr="003E144C">
        <w:tc>
          <w:tcPr>
            <w:tcW w:w="2303" w:type="dxa"/>
          </w:tcPr>
          <w:p w:rsidR="00242F6A" w:rsidRDefault="00E553E7" w:rsidP="00242F6A">
            <w:r>
              <w:t xml:space="preserve">Baloghné Piros Zsuzsanna tagintézmény – vezető </w:t>
            </w:r>
          </w:p>
          <w:p w:rsidR="00E553E7" w:rsidRDefault="00E553E7" w:rsidP="00242F6A">
            <w:r>
              <w:t>gyógypedagógus (4óra)</w:t>
            </w:r>
          </w:p>
        </w:tc>
        <w:tc>
          <w:tcPr>
            <w:tcW w:w="2303" w:type="dxa"/>
          </w:tcPr>
          <w:p w:rsidR="00242F6A" w:rsidRDefault="00C95F00" w:rsidP="00242F6A">
            <w:r>
              <w:t>szakértői bizottsági tevékenység</w:t>
            </w:r>
          </w:p>
          <w:p w:rsidR="00E553E7" w:rsidRDefault="00E553E7" w:rsidP="00242F6A">
            <w:r>
              <w:t>nevelési tanácsadás</w:t>
            </w:r>
          </w:p>
          <w:p w:rsidR="00E553E7" w:rsidRDefault="005F2EA4" w:rsidP="00242F6A">
            <w:r>
              <w:t xml:space="preserve">(fejlesztő </w:t>
            </w:r>
            <w:r w:rsidR="00E553E7">
              <w:t>ped</w:t>
            </w:r>
            <w:r>
              <w:t>agógiai ellátás</w:t>
            </w:r>
            <w:r w:rsidR="00E553E7">
              <w:t>)</w:t>
            </w:r>
          </w:p>
        </w:tc>
        <w:tc>
          <w:tcPr>
            <w:tcW w:w="2303" w:type="dxa"/>
          </w:tcPr>
          <w:p w:rsidR="00242F6A" w:rsidRDefault="00E553E7" w:rsidP="00242F6A">
            <w:r>
              <w:t>Pedagógia Szakszolgálat</w:t>
            </w:r>
          </w:p>
          <w:p w:rsidR="00E553E7" w:rsidRDefault="00E553E7" w:rsidP="00242F6A">
            <w:r>
              <w:t>Nagyecsed</w:t>
            </w:r>
          </w:p>
          <w:p w:rsidR="00E553E7" w:rsidRDefault="00E553E7" w:rsidP="00242F6A">
            <w:r>
              <w:t>Vasút úti óvoda</w:t>
            </w:r>
          </w:p>
        </w:tc>
        <w:tc>
          <w:tcPr>
            <w:tcW w:w="2303" w:type="dxa"/>
          </w:tcPr>
          <w:p w:rsidR="00242F6A" w:rsidRDefault="00E553E7" w:rsidP="00242F6A">
            <w:r>
              <w:t>2  (+2túlóra)</w:t>
            </w:r>
          </w:p>
          <w:p w:rsidR="00E553E7" w:rsidRDefault="00E553E7" w:rsidP="00242F6A"/>
          <w:p w:rsidR="00E553E7" w:rsidRDefault="00E553E7" w:rsidP="00242F6A">
            <w:r>
              <w:t>2  (+2túlóra)</w:t>
            </w:r>
          </w:p>
        </w:tc>
      </w:tr>
      <w:tr w:rsidR="00242F6A" w:rsidTr="003E144C">
        <w:tc>
          <w:tcPr>
            <w:tcW w:w="2303" w:type="dxa"/>
          </w:tcPr>
          <w:p w:rsidR="00242F6A" w:rsidRDefault="00E553E7" w:rsidP="00242F6A">
            <w:r>
              <w:t>Andráskáné Kozma Ágnes</w:t>
            </w:r>
          </w:p>
          <w:p w:rsidR="00E553E7" w:rsidRDefault="00E553E7" w:rsidP="00242F6A">
            <w:r>
              <w:t>pszichológus  (21 óra)</w:t>
            </w:r>
          </w:p>
        </w:tc>
        <w:tc>
          <w:tcPr>
            <w:tcW w:w="2303" w:type="dxa"/>
          </w:tcPr>
          <w:p w:rsidR="00242F6A" w:rsidRDefault="00A424E3" w:rsidP="00242F6A">
            <w:r>
              <w:t xml:space="preserve">szakértői </w:t>
            </w:r>
            <w:r w:rsidR="00C95F00">
              <w:t>bizottsági tevékenység</w:t>
            </w:r>
          </w:p>
          <w:p w:rsidR="00A424E3" w:rsidRDefault="00A424E3" w:rsidP="00242F6A">
            <w:r>
              <w:t>nevelési tan.</w:t>
            </w:r>
          </w:p>
        </w:tc>
        <w:tc>
          <w:tcPr>
            <w:tcW w:w="2303" w:type="dxa"/>
          </w:tcPr>
          <w:p w:rsidR="00242F6A" w:rsidRDefault="00A424E3" w:rsidP="00242F6A">
            <w:r>
              <w:t>Pedagógiai Szakszolgálat</w:t>
            </w:r>
          </w:p>
          <w:p w:rsidR="00A424E3" w:rsidRDefault="005F2EA4" w:rsidP="00242F6A">
            <w:r>
              <w:t>Pedagógiai Szakszolgálat</w:t>
            </w:r>
          </w:p>
          <w:p w:rsidR="00A424E3" w:rsidRDefault="005F2EA4" w:rsidP="00242F6A">
            <w:r>
              <w:t xml:space="preserve">Nyírkáta(Vörösmarty Mihály Általános Iskola </w:t>
            </w:r>
            <w:r w:rsidR="00A424E3">
              <w:t>Bajza József Óvoda)</w:t>
            </w:r>
          </w:p>
        </w:tc>
        <w:tc>
          <w:tcPr>
            <w:tcW w:w="2303" w:type="dxa"/>
          </w:tcPr>
          <w:p w:rsidR="00242F6A" w:rsidRDefault="00A424E3" w:rsidP="00242F6A">
            <w:r>
              <w:t>12</w:t>
            </w:r>
          </w:p>
          <w:p w:rsidR="00A424E3" w:rsidRDefault="00A424E3" w:rsidP="00242F6A"/>
          <w:p w:rsidR="00A424E3" w:rsidRDefault="00A424E3" w:rsidP="00242F6A">
            <w:r>
              <w:t>5</w:t>
            </w:r>
          </w:p>
          <w:p w:rsidR="005F2EA4" w:rsidRDefault="005F2EA4" w:rsidP="00242F6A"/>
          <w:p w:rsidR="00A424E3" w:rsidRDefault="00A424E3" w:rsidP="00242F6A">
            <w:r>
              <w:t>4</w:t>
            </w:r>
          </w:p>
        </w:tc>
      </w:tr>
      <w:tr w:rsidR="00242F6A" w:rsidTr="003E144C">
        <w:tc>
          <w:tcPr>
            <w:tcW w:w="2303" w:type="dxa"/>
          </w:tcPr>
          <w:p w:rsidR="00242F6A" w:rsidRDefault="00A424E3" w:rsidP="00242F6A">
            <w:r>
              <w:t xml:space="preserve">Dankóné Lengyel Ágota </w:t>
            </w:r>
          </w:p>
          <w:p w:rsidR="00A424E3" w:rsidRDefault="00A424E3" w:rsidP="00242F6A">
            <w:r>
              <w:t>logopédus (21 óra)</w:t>
            </w:r>
          </w:p>
        </w:tc>
        <w:tc>
          <w:tcPr>
            <w:tcW w:w="2303" w:type="dxa"/>
          </w:tcPr>
          <w:p w:rsidR="00242F6A" w:rsidRDefault="00A424E3" w:rsidP="00242F6A">
            <w:r>
              <w:t xml:space="preserve">szakértői </w:t>
            </w:r>
            <w:r w:rsidR="00C95F00">
              <w:t>bizottsági tevékenység</w:t>
            </w:r>
          </w:p>
          <w:p w:rsidR="00A424E3" w:rsidRDefault="00A424E3" w:rsidP="00242F6A">
            <w:r>
              <w:t>logopédiai ellátás</w:t>
            </w:r>
          </w:p>
        </w:tc>
        <w:tc>
          <w:tcPr>
            <w:tcW w:w="2303" w:type="dxa"/>
          </w:tcPr>
          <w:p w:rsidR="00242F6A" w:rsidRDefault="00BC3C24" w:rsidP="00242F6A">
            <w:r>
              <w:t>Pedagógiai Szakszolgálat</w:t>
            </w:r>
          </w:p>
          <w:p w:rsidR="00A424E3" w:rsidRDefault="00117EE3" w:rsidP="00242F6A">
            <w:r>
              <w:t>Pedagógiai szakszolgálat</w:t>
            </w:r>
          </w:p>
          <w:p w:rsidR="00A424E3" w:rsidRDefault="00A424E3" w:rsidP="00242F6A">
            <w:r>
              <w:t>Vaja (Tavirózsa óvoda)</w:t>
            </w:r>
          </w:p>
          <w:p w:rsidR="00A424E3" w:rsidRDefault="00117EE3" w:rsidP="00242F6A">
            <w:r>
              <w:t>Őr ( Napköziotthonos Óvoda</w:t>
            </w:r>
            <w:r w:rsidR="00A424E3">
              <w:t>)</w:t>
            </w:r>
          </w:p>
        </w:tc>
        <w:tc>
          <w:tcPr>
            <w:tcW w:w="2303" w:type="dxa"/>
          </w:tcPr>
          <w:p w:rsidR="00242F6A" w:rsidRDefault="00A424E3" w:rsidP="00242F6A">
            <w:r>
              <w:t>5</w:t>
            </w:r>
          </w:p>
          <w:p w:rsidR="00BC3C24" w:rsidRDefault="00BC3C24" w:rsidP="00242F6A"/>
          <w:p w:rsidR="00A424E3" w:rsidRDefault="00A424E3" w:rsidP="00242F6A">
            <w:r>
              <w:t>10</w:t>
            </w:r>
          </w:p>
          <w:p w:rsidR="00117EE3" w:rsidRDefault="00117EE3" w:rsidP="00242F6A"/>
          <w:p w:rsidR="00A424E3" w:rsidRDefault="00A424E3" w:rsidP="00242F6A">
            <w:r>
              <w:t>4</w:t>
            </w:r>
          </w:p>
          <w:p w:rsidR="00A424E3" w:rsidRDefault="00A424E3" w:rsidP="00242F6A">
            <w:r>
              <w:t>2</w:t>
            </w:r>
          </w:p>
        </w:tc>
      </w:tr>
      <w:tr w:rsidR="00242F6A" w:rsidTr="003E144C">
        <w:tc>
          <w:tcPr>
            <w:tcW w:w="2303" w:type="dxa"/>
          </w:tcPr>
          <w:p w:rsidR="00242F6A" w:rsidRDefault="00A424E3" w:rsidP="00242F6A">
            <w:r>
              <w:t>Jeremcsuk Józsefné</w:t>
            </w:r>
          </w:p>
          <w:p w:rsidR="00A424E3" w:rsidRDefault="00A424E3" w:rsidP="00242F6A">
            <w:r>
              <w:t>gyógypedagógus (21 óra)</w:t>
            </w:r>
          </w:p>
        </w:tc>
        <w:tc>
          <w:tcPr>
            <w:tcW w:w="2303" w:type="dxa"/>
          </w:tcPr>
          <w:p w:rsidR="00C95F00" w:rsidRDefault="00C95F00" w:rsidP="00C95F00">
            <w:r>
              <w:t>szakértői bizottsági tevékenység</w:t>
            </w:r>
          </w:p>
          <w:p w:rsidR="00242F6A" w:rsidRDefault="00242F6A" w:rsidP="00242F6A"/>
          <w:p w:rsidR="00921C1E" w:rsidRDefault="00921C1E" w:rsidP="00242F6A">
            <w:r>
              <w:t>Nev</w:t>
            </w:r>
            <w:r w:rsidR="00117EE3">
              <w:t xml:space="preserve">elési </w:t>
            </w:r>
            <w:r>
              <w:t>tan</w:t>
            </w:r>
            <w:r w:rsidR="00117EE3">
              <w:t>ácsadás</w:t>
            </w:r>
          </w:p>
        </w:tc>
        <w:tc>
          <w:tcPr>
            <w:tcW w:w="2303" w:type="dxa"/>
          </w:tcPr>
          <w:p w:rsidR="00242F6A" w:rsidRDefault="00117EE3" w:rsidP="00242F6A">
            <w:r>
              <w:t>Pedagógai  Szakszolgálat</w:t>
            </w:r>
          </w:p>
          <w:p w:rsidR="00921C1E" w:rsidRDefault="00921C1E" w:rsidP="00242F6A">
            <w:r>
              <w:t>Nyírparasznyai Ált. Isk.</w:t>
            </w:r>
          </w:p>
          <w:p w:rsidR="00921C1E" w:rsidRDefault="00921C1E" w:rsidP="00242F6A">
            <w:r>
              <w:t>Nyírparasznyai</w:t>
            </w:r>
            <w:r w:rsidR="00E22991">
              <w:t xml:space="preserve"> </w:t>
            </w:r>
          </w:p>
          <w:p w:rsidR="00E22991" w:rsidRDefault="00E22991" w:rsidP="00242F6A">
            <w:r>
              <w:t>Napközi Otthonos Óvoda</w:t>
            </w:r>
          </w:p>
          <w:p w:rsidR="00E22991" w:rsidRDefault="00E22991" w:rsidP="00242F6A">
            <w:r>
              <w:t xml:space="preserve">Ópályi Jókai Mór Ált. </w:t>
            </w:r>
            <w:r>
              <w:lastRenderedPageBreak/>
              <w:t>Isk.</w:t>
            </w:r>
          </w:p>
          <w:p w:rsidR="00E22991" w:rsidRDefault="00E22991" w:rsidP="00242F6A">
            <w:r>
              <w:t>Ópályi Mesevár Óvoda</w:t>
            </w:r>
          </w:p>
          <w:p w:rsidR="00E22991" w:rsidRDefault="00E22991" w:rsidP="00242F6A">
            <w:r>
              <w:t>Szamosszegi Ált. Isk.</w:t>
            </w:r>
          </w:p>
          <w:p w:rsidR="00E22991" w:rsidRDefault="00E22991" w:rsidP="00242F6A">
            <w:r>
              <w:t>Szamosszegi Napközi Otthonos Óvoda</w:t>
            </w:r>
          </w:p>
        </w:tc>
        <w:tc>
          <w:tcPr>
            <w:tcW w:w="2303" w:type="dxa"/>
          </w:tcPr>
          <w:p w:rsidR="00242F6A" w:rsidRDefault="00117EE3" w:rsidP="00242F6A">
            <w:r>
              <w:lastRenderedPageBreak/>
              <w:t xml:space="preserve">8 </w:t>
            </w:r>
          </w:p>
          <w:p w:rsidR="00117EE3" w:rsidRDefault="00117EE3" w:rsidP="00242F6A"/>
          <w:p w:rsidR="00E22991" w:rsidRDefault="00E22991" w:rsidP="00242F6A">
            <w:r>
              <w:t>2</w:t>
            </w:r>
          </w:p>
          <w:p w:rsidR="00E22991" w:rsidRDefault="00E22991" w:rsidP="00242F6A">
            <w:r>
              <w:t>2</w:t>
            </w:r>
          </w:p>
          <w:p w:rsidR="00E22991" w:rsidRDefault="00E22991" w:rsidP="00242F6A"/>
          <w:p w:rsidR="00E22991" w:rsidRDefault="00E22991" w:rsidP="00242F6A"/>
          <w:p w:rsidR="00E22991" w:rsidRDefault="00E22991" w:rsidP="00242F6A">
            <w:r>
              <w:t>2</w:t>
            </w:r>
          </w:p>
          <w:p w:rsidR="00E22991" w:rsidRDefault="00E22991" w:rsidP="00242F6A"/>
          <w:p w:rsidR="00E22991" w:rsidRDefault="00E22991" w:rsidP="00242F6A">
            <w:r>
              <w:t>3</w:t>
            </w:r>
          </w:p>
          <w:p w:rsidR="00E22991" w:rsidRDefault="00E22991" w:rsidP="00242F6A">
            <w:r>
              <w:t>2</w:t>
            </w:r>
          </w:p>
          <w:p w:rsidR="00E22991" w:rsidRDefault="00E22991" w:rsidP="00242F6A">
            <w:r>
              <w:t>2</w:t>
            </w:r>
          </w:p>
          <w:p w:rsidR="00E22991" w:rsidRDefault="00E22991" w:rsidP="00242F6A"/>
          <w:p w:rsidR="00E22991" w:rsidRDefault="00E22991" w:rsidP="00242F6A"/>
        </w:tc>
      </w:tr>
      <w:tr w:rsidR="00242F6A" w:rsidTr="003E144C">
        <w:tc>
          <w:tcPr>
            <w:tcW w:w="2303" w:type="dxa"/>
          </w:tcPr>
          <w:p w:rsidR="00242F6A" w:rsidRDefault="00E22991" w:rsidP="00242F6A">
            <w:r>
              <w:lastRenderedPageBreak/>
              <w:t>Kedvesné Szalma Ágnes</w:t>
            </w:r>
          </w:p>
          <w:p w:rsidR="00E22991" w:rsidRDefault="00E22991" w:rsidP="00242F6A">
            <w:r>
              <w:t xml:space="preserve">fejlesztő pedagógus </w:t>
            </w:r>
          </w:p>
          <w:p w:rsidR="00E22991" w:rsidRDefault="00E22991" w:rsidP="00242F6A">
            <w:r>
              <w:t>(21 óra)</w:t>
            </w:r>
          </w:p>
        </w:tc>
        <w:tc>
          <w:tcPr>
            <w:tcW w:w="2303" w:type="dxa"/>
          </w:tcPr>
          <w:p w:rsidR="00242F6A" w:rsidRDefault="00117EE3" w:rsidP="00242F6A">
            <w:r>
              <w:t>Nevelési t</w:t>
            </w:r>
            <w:r w:rsidR="00525D2E">
              <w:t>anácsadás</w:t>
            </w:r>
          </w:p>
        </w:tc>
        <w:tc>
          <w:tcPr>
            <w:tcW w:w="2303" w:type="dxa"/>
          </w:tcPr>
          <w:p w:rsidR="00242F6A" w:rsidRPr="0057392B" w:rsidRDefault="0057392B" w:rsidP="00242F6A">
            <w:r w:rsidRPr="0057392B">
              <w:t>Pedagógiai Szakszolgálat</w:t>
            </w:r>
          </w:p>
          <w:p w:rsidR="00525D2E" w:rsidRDefault="0057392B" w:rsidP="00242F6A">
            <w:r>
              <w:t>Mátészalkai Eszterlánc Tagóvoda</w:t>
            </w:r>
          </w:p>
          <w:p w:rsidR="0057392B" w:rsidRDefault="00525D2E" w:rsidP="00242F6A">
            <w:r>
              <w:t>M</w:t>
            </w:r>
            <w:r w:rsidR="0057392B">
              <w:t xml:space="preserve">átészalkai </w:t>
            </w:r>
            <w:r>
              <w:t>Napsugár</w:t>
            </w:r>
          </w:p>
          <w:p w:rsidR="00525D2E" w:rsidRDefault="0057392B" w:rsidP="00242F6A">
            <w:r>
              <w:t xml:space="preserve"> Tagóvoda</w:t>
            </w:r>
          </w:p>
          <w:p w:rsidR="00525D2E" w:rsidRDefault="00525D2E" w:rsidP="00242F6A">
            <w:r>
              <w:t>Györtelek Napsugár Óvoda</w:t>
            </w:r>
          </w:p>
          <w:p w:rsidR="00525D2E" w:rsidRDefault="00525D2E" w:rsidP="00242F6A">
            <w:r>
              <w:t>Ököritófülpös Gyögyszem Óvoda</w:t>
            </w:r>
          </w:p>
          <w:p w:rsidR="00525D2E" w:rsidRDefault="00525D2E" w:rsidP="00242F6A">
            <w:r>
              <w:t>Nyírkáta Bajza József Óvoda</w:t>
            </w:r>
          </w:p>
          <w:p w:rsidR="00525D2E" w:rsidRDefault="00525D2E" w:rsidP="00242F6A">
            <w:r>
              <w:t>Hodász Eszterlánc Óvoda</w:t>
            </w:r>
          </w:p>
        </w:tc>
        <w:tc>
          <w:tcPr>
            <w:tcW w:w="2303" w:type="dxa"/>
          </w:tcPr>
          <w:p w:rsidR="00242F6A" w:rsidRDefault="00525D2E" w:rsidP="00242F6A">
            <w:r>
              <w:t>3</w:t>
            </w:r>
          </w:p>
          <w:p w:rsidR="0057392B" w:rsidRDefault="0057392B" w:rsidP="00242F6A"/>
          <w:p w:rsidR="00525D2E" w:rsidRDefault="00525D2E" w:rsidP="00242F6A">
            <w:r>
              <w:t>4</w:t>
            </w:r>
          </w:p>
          <w:p w:rsidR="0057392B" w:rsidRDefault="0057392B" w:rsidP="00242F6A"/>
          <w:p w:rsidR="00525D2E" w:rsidRDefault="00525D2E" w:rsidP="00242F6A">
            <w:r>
              <w:t>2</w:t>
            </w:r>
          </w:p>
          <w:p w:rsidR="0057392B" w:rsidRDefault="0057392B" w:rsidP="00242F6A"/>
          <w:p w:rsidR="00525D2E" w:rsidRDefault="00525D2E" w:rsidP="00242F6A">
            <w:r>
              <w:t>2</w:t>
            </w:r>
          </w:p>
          <w:p w:rsidR="00525D2E" w:rsidRDefault="00525D2E" w:rsidP="00242F6A"/>
          <w:p w:rsidR="00525D2E" w:rsidRDefault="00525D2E" w:rsidP="00242F6A">
            <w:r>
              <w:t>2</w:t>
            </w:r>
          </w:p>
          <w:p w:rsidR="00525D2E" w:rsidRDefault="00525D2E" w:rsidP="00242F6A"/>
          <w:p w:rsidR="00525D2E" w:rsidRDefault="00525D2E" w:rsidP="00242F6A">
            <w:r>
              <w:t>4</w:t>
            </w:r>
          </w:p>
          <w:p w:rsidR="00525D2E" w:rsidRDefault="00525D2E" w:rsidP="00242F6A"/>
          <w:p w:rsidR="00525D2E" w:rsidRDefault="00525D2E" w:rsidP="00242F6A">
            <w:r>
              <w:t>4</w:t>
            </w:r>
          </w:p>
        </w:tc>
      </w:tr>
      <w:tr w:rsidR="00242F6A" w:rsidTr="003E144C">
        <w:tc>
          <w:tcPr>
            <w:tcW w:w="2303" w:type="dxa"/>
          </w:tcPr>
          <w:p w:rsidR="00242F6A" w:rsidRDefault="00525D2E" w:rsidP="00242F6A">
            <w:r>
              <w:t>Kovács Anikó</w:t>
            </w:r>
          </w:p>
          <w:p w:rsidR="00525D2E" w:rsidRDefault="00525D2E" w:rsidP="00242F6A">
            <w:r>
              <w:t>logopédus gyakornok</w:t>
            </w:r>
          </w:p>
          <w:p w:rsidR="00525D2E" w:rsidRDefault="00525D2E" w:rsidP="00242F6A">
            <w:r>
              <w:t>(21 óra)</w:t>
            </w:r>
          </w:p>
        </w:tc>
        <w:tc>
          <w:tcPr>
            <w:tcW w:w="2303" w:type="dxa"/>
          </w:tcPr>
          <w:p w:rsidR="00242F6A" w:rsidRDefault="00525D2E" w:rsidP="00242F6A">
            <w:r>
              <w:t>Logopédiai ellátás</w:t>
            </w:r>
          </w:p>
        </w:tc>
        <w:tc>
          <w:tcPr>
            <w:tcW w:w="2303" w:type="dxa"/>
          </w:tcPr>
          <w:p w:rsidR="00242F6A" w:rsidRDefault="00525D2E" w:rsidP="00242F6A">
            <w:r>
              <w:t xml:space="preserve">Pedagógiai </w:t>
            </w:r>
            <w:r w:rsidR="00E10B76">
              <w:t>Szakszolgálat</w:t>
            </w:r>
          </w:p>
          <w:p w:rsidR="00525D2E" w:rsidRDefault="00525D2E" w:rsidP="00242F6A">
            <w:r>
              <w:t>Ópályi Mesevár Óvoda</w:t>
            </w:r>
          </w:p>
          <w:p w:rsidR="00525D2E" w:rsidRDefault="00E10B76" w:rsidP="00242F6A">
            <w:r>
              <w:t>Nagydobos Szivárvány Napköziotthonos</w:t>
            </w:r>
            <w:r w:rsidR="00525D2E">
              <w:t xml:space="preserve"> Óvoda</w:t>
            </w:r>
          </w:p>
          <w:p w:rsidR="00525D2E" w:rsidRDefault="00525D2E" w:rsidP="00242F6A">
            <w:r>
              <w:t>Szamosszeg</w:t>
            </w:r>
          </w:p>
          <w:p w:rsidR="00525D2E" w:rsidRDefault="00E43FC3" w:rsidP="00242F6A">
            <w:r>
              <w:t>Napköziotthonos</w:t>
            </w:r>
            <w:r w:rsidR="00525D2E">
              <w:t xml:space="preserve"> Óv</w:t>
            </w:r>
            <w:r>
              <w:t>oda</w:t>
            </w:r>
          </w:p>
        </w:tc>
        <w:tc>
          <w:tcPr>
            <w:tcW w:w="2303" w:type="dxa"/>
          </w:tcPr>
          <w:p w:rsidR="00242F6A" w:rsidRDefault="00525D2E" w:rsidP="00242F6A">
            <w:r>
              <w:t>5</w:t>
            </w:r>
          </w:p>
          <w:p w:rsidR="00E10B76" w:rsidRDefault="00E10B76" w:rsidP="00242F6A"/>
          <w:p w:rsidR="00525D2E" w:rsidRDefault="00525D2E" w:rsidP="00242F6A">
            <w:r>
              <w:t>8</w:t>
            </w:r>
          </w:p>
          <w:p w:rsidR="00525D2E" w:rsidRDefault="00525D2E" w:rsidP="00242F6A">
            <w:r>
              <w:t>6</w:t>
            </w:r>
          </w:p>
          <w:p w:rsidR="00525D2E" w:rsidRDefault="00525D2E" w:rsidP="00242F6A"/>
          <w:p w:rsidR="00E10B76" w:rsidRDefault="00E10B76" w:rsidP="00242F6A"/>
          <w:p w:rsidR="00525D2E" w:rsidRDefault="00525D2E" w:rsidP="00242F6A">
            <w:r>
              <w:t>2</w:t>
            </w:r>
          </w:p>
        </w:tc>
      </w:tr>
      <w:tr w:rsidR="00242F6A" w:rsidTr="003E144C">
        <w:tc>
          <w:tcPr>
            <w:tcW w:w="2303" w:type="dxa"/>
          </w:tcPr>
          <w:p w:rsidR="00242F6A" w:rsidRDefault="00525D2E" w:rsidP="00242F6A">
            <w:r>
              <w:t>Mezőssy Gyöngyi</w:t>
            </w:r>
          </w:p>
          <w:p w:rsidR="00525D2E" w:rsidRDefault="00525D2E" w:rsidP="00242F6A">
            <w:r>
              <w:t>logopédus (21 óra)</w:t>
            </w:r>
          </w:p>
        </w:tc>
        <w:tc>
          <w:tcPr>
            <w:tcW w:w="2303" w:type="dxa"/>
          </w:tcPr>
          <w:p w:rsidR="00242F6A" w:rsidRDefault="00525D2E" w:rsidP="00242F6A">
            <w:r>
              <w:t>Szak</w:t>
            </w:r>
            <w:r w:rsidR="00C95F00">
              <w:t>értői bizottsági tevékenység</w:t>
            </w:r>
          </w:p>
          <w:p w:rsidR="00525D2E" w:rsidRDefault="00525D2E" w:rsidP="00242F6A">
            <w:r>
              <w:t>Logopédiai ellátás</w:t>
            </w:r>
          </w:p>
        </w:tc>
        <w:tc>
          <w:tcPr>
            <w:tcW w:w="2303" w:type="dxa"/>
          </w:tcPr>
          <w:p w:rsidR="00242F6A" w:rsidRDefault="00E13105" w:rsidP="00242F6A">
            <w:r>
              <w:t>Pedagógiai Szakszolgálat</w:t>
            </w:r>
          </w:p>
          <w:p w:rsidR="00525D2E" w:rsidRDefault="00E13105" w:rsidP="00242F6A">
            <w:r>
              <w:t>Pedagógiai Szakszolgálat</w:t>
            </w:r>
          </w:p>
          <w:p w:rsidR="00525D2E" w:rsidRDefault="00525D2E" w:rsidP="00242F6A">
            <w:r>
              <w:t>Nagyecsed</w:t>
            </w:r>
          </w:p>
          <w:p w:rsidR="00525D2E" w:rsidRDefault="00525D2E" w:rsidP="00242F6A">
            <w:r>
              <w:t>Wesselényi úti óvoda</w:t>
            </w:r>
          </w:p>
        </w:tc>
        <w:tc>
          <w:tcPr>
            <w:tcW w:w="2303" w:type="dxa"/>
          </w:tcPr>
          <w:p w:rsidR="00242F6A" w:rsidRDefault="00525D2E" w:rsidP="00242F6A">
            <w:r>
              <w:t>4</w:t>
            </w:r>
          </w:p>
          <w:p w:rsidR="00E13105" w:rsidRDefault="00E13105" w:rsidP="00242F6A"/>
          <w:p w:rsidR="00525D2E" w:rsidRDefault="00525D2E" w:rsidP="00242F6A">
            <w:r>
              <w:t>13</w:t>
            </w:r>
          </w:p>
          <w:p w:rsidR="00E13105" w:rsidRDefault="00E13105" w:rsidP="00242F6A"/>
          <w:p w:rsidR="00525D2E" w:rsidRDefault="00525D2E" w:rsidP="00242F6A">
            <w:r>
              <w:t>4</w:t>
            </w:r>
          </w:p>
        </w:tc>
      </w:tr>
      <w:tr w:rsidR="00242F6A" w:rsidTr="003E144C">
        <w:trPr>
          <w:trHeight w:val="2884"/>
        </w:trPr>
        <w:tc>
          <w:tcPr>
            <w:tcW w:w="2303" w:type="dxa"/>
          </w:tcPr>
          <w:p w:rsidR="00242F6A" w:rsidRDefault="00E659F4" w:rsidP="00242F6A">
            <w:r>
              <w:t>Szécsi Nóra</w:t>
            </w:r>
          </w:p>
          <w:p w:rsidR="00E659F4" w:rsidRDefault="00E659F4" w:rsidP="00242F6A">
            <w:r>
              <w:t>pszichológus (21 óra)</w:t>
            </w:r>
          </w:p>
        </w:tc>
        <w:tc>
          <w:tcPr>
            <w:tcW w:w="2303" w:type="dxa"/>
          </w:tcPr>
          <w:p w:rsidR="00242F6A" w:rsidRDefault="00C95F00" w:rsidP="00242F6A">
            <w:r>
              <w:t>Szakértői bizottsági tevékenység</w:t>
            </w:r>
          </w:p>
          <w:p w:rsidR="00E659F4" w:rsidRDefault="00E659F4" w:rsidP="00242F6A">
            <w:r>
              <w:t>Nevelési tanácsadás</w:t>
            </w:r>
          </w:p>
        </w:tc>
        <w:tc>
          <w:tcPr>
            <w:tcW w:w="2303" w:type="dxa"/>
          </w:tcPr>
          <w:p w:rsidR="00242F6A" w:rsidRDefault="005F2E53" w:rsidP="00242F6A">
            <w:r>
              <w:t>Pedagógiai Szakszolgálat</w:t>
            </w:r>
          </w:p>
          <w:p w:rsidR="00E659F4" w:rsidRDefault="005F2E53" w:rsidP="00242F6A">
            <w:r>
              <w:t>Pedagógiai Szakszolgálat</w:t>
            </w:r>
          </w:p>
          <w:p w:rsidR="00E659F4" w:rsidRDefault="00E659F4" w:rsidP="00242F6A">
            <w:r>
              <w:t xml:space="preserve">Nagyecsed </w:t>
            </w:r>
          </w:p>
          <w:p w:rsidR="00E659F4" w:rsidRDefault="00E659F4" w:rsidP="00242F6A">
            <w:r>
              <w:t>Wesselényi Úti Óvoda</w:t>
            </w:r>
          </w:p>
          <w:p w:rsidR="00E659F4" w:rsidRDefault="00E659F4" w:rsidP="00242F6A">
            <w:r>
              <w:t xml:space="preserve">Nagyecsed </w:t>
            </w:r>
          </w:p>
          <w:p w:rsidR="00E659F4" w:rsidRDefault="00E659F4" w:rsidP="00242F6A">
            <w:r>
              <w:t>Dancs Lajos Ált. Isk.</w:t>
            </w:r>
          </w:p>
          <w:p w:rsidR="00E659F4" w:rsidRDefault="00E659F4" w:rsidP="00242F6A">
            <w:r>
              <w:t>Géberjén Ált. Isk., Óv.</w:t>
            </w:r>
          </w:p>
        </w:tc>
        <w:tc>
          <w:tcPr>
            <w:tcW w:w="2303" w:type="dxa"/>
          </w:tcPr>
          <w:p w:rsidR="00242F6A" w:rsidRDefault="00E659F4" w:rsidP="00242F6A">
            <w:r>
              <w:t>8</w:t>
            </w:r>
          </w:p>
          <w:p w:rsidR="005F2E53" w:rsidRDefault="005F2E53" w:rsidP="00242F6A"/>
          <w:p w:rsidR="00E659F4" w:rsidRDefault="00E659F4" w:rsidP="00242F6A">
            <w:r>
              <w:t>8</w:t>
            </w:r>
          </w:p>
          <w:p w:rsidR="005F2E53" w:rsidRDefault="005F2E53" w:rsidP="00242F6A"/>
          <w:p w:rsidR="00E659F4" w:rsidRDefault="003D33EE" w:rsidP="00242F6A">
            <w:r>
              <w:t>2</w:t>
            </w:r>
          </w:p>
          <w:p w:rsidR="003D33EE" w:rsidRDefault="003D33EE" w:rsidP="00242F6A"/>
          <w:p w:rsidR="003D33EE" w:rsidRDefault="003D33EE" w:rsidP="00242F6A">
            <w:r>
              <w:t>2</w:t>
            </w:r>
          </w:p>
          <w:p w:rsidR="003D33EE" w:rsidRDefault="003D33EE" w:rsidP="00242F6A"/>
          <w:p w:rsidR="003E144C" w:rsidRDefault="003E144C" w:rsidP="00242F6A">
            <w:r>
              <w:t>1</w:t>
            </w:r>
          </w:p>
        </w:tc>
      </w:tr>
      <w:tr w:rsidR="00242F6A" w:rsidTr="003E144C">
        <w:tc>
          <w:tcPr>
            <w:tcW w:w="2303" w:type="dxa"/>
          </w:tcPr>
          <w:p w:rsidR="00242F6A" w:rsidRDefault="003D33EE" w:rsidP="00242F6A">
            <w:r>
              <w:t>Rácz Tímea Krisztina</w:t>
            </w:r>
          </w:p>
          <w:p w:rsidR="003D33EE" w:rsidRDefault="003D33EE" w:rsidP="00242F6A">
            <w:r>
              <w:t>pszichológus  (21 óra)</w:t>
            </w:r>
          </w:p>
          <w:p w:rsidR="003D33EE" w:rsidRDefault="003D33EE" w:rsidP="00242F6A"/>
        </w:tc>
        <w:tc>
          <w:tcPr>
            <w:tcW w:w="2303" w:type="dxa"/>
          </w:tcPr>
          <w:p w:rsidR="00242F6A" w:rsidRDefault="00C95F00" w:rsidP="00242F6A">
            <w:r>
              <w:t>Szakértői bizottsági tevékenység</w:t>
            </w:r>
          </w:p>
          <w:p w:rsidR="003D33EE" w:rsidRDefault="003D33EE" w:rsidP="00242F6A">
            <w:r>
              <w:t xml:space="preserve">Nevelési </w:t>
            </w:r>
            <w:r w:rsidR="00C95F00">
              <w:t>tanácsadás</w:t>
            </w:r>
          </w:p>
          <w:p w:rsidR="003D33EE" w:rsidRDefault="003D33EE" w:rsidP="00242F6A"/>
          <w:p w:rsidR="003D33EE" w:rsidRDefault="003D33EE" w:rsidP="00242F6A"/>
          <w:p w:rsidR="003D33EE" w:rsidRDefault="003D33EE" w:rsidP="00242F6A"/>
          <w:p w:rsidR="003D33EE" w:rsidRDefault="003D33EE" w:rsidP="00242F6A">
            <w:r>
              <w:lastRenderedPageBreak/>
              <w:t>Továbbtanulási – pályaválasztási tanácsadás</w:t>
            </w:r>
          </w:p>
        </w:tc>
        <w:tc>
          <w:tcPr>
            <w:tcW w:w="2303" w:type="dxa"/>
          </w:tcPr>
          <w:p w:rsidR="00242F6A" w:rsidRDefault="005F2E53" w:rsidP="00242F6A">
            <w:r>
              <w:lastRenderedPageBreak/>
              <w:t>Pedagógiai Szakszolgálat</w:t>
            </w:r>
          </w:p>
          <w:p w:rsidR="003D33EE" w:rsidRDefault="00AD3A78" w:rsidP="00242F6A">
            <w:r>
              <w:t>Mátészalkai</w:t>
            </w:r>
            <w:r w:rsidR="003D33EE">
              <w:t xml:space="preserve"> Gépészeti Szakközépiskola</w:t>
            </w:r>
          </w:p>
          <w:p w:rsidR="003D33EE" w:rsidRDefault="003D33EE" w:rsidP="00242F6A">
            <w:r>
              <w:t>Ököritófülpös</w:t>
            </w:r>
          </w:p>
          <w:p w:rsidR="003D33EE" w:rsidRDefault="003D33EE" w:rsidP="00242F6A">
            <w:r>
              <w:t>Németh Lili Ált. Isk.</w:t>
            </w:r>
          </w:p>
          <w:p w:rsidR="003D33EE" w:rsidRDefault="00AD3A78" w:rsidP="00242F6A">
            <w:r>
              <w:lastRenderedPageBreak/>
              <w:t xml:space="preserve">Pedagógiai </w:t>
            </w:r>
            <w:r w:rsidR="003D33EE">
              <w:t>Szakszolg</w:t>
            </w:r>
            <w:r>
              <w:t>álat</w:t>
            </w:r>
          </w:p>
        </w:tc>
        <w:tc>
          <w:tcPr>
            <w:tcW w:w="2303" w:type="dxa"/>
          </w:tcPr>
          <w:p w:rsidR="00242F6A" w:rsidRDefault="006B7320" w:rsidP="00242F6A">
            <w:r>
              <w:lastRenderedPageBreak/>
              <w:t>8</w:t>
            </w:r>
          </w:p>
          <w:p w:rsidR="00AD3A78" w:rsidRDefault="00AD3A78" w:rsidP="00242F6A"/>
          <w:p w:rsidR="006B7320" w:rsidRDefault="006B7320" w:rsidP="00242F6A">
            <w:r>
              <w:t>6</w:t>
            </w:r>
          </w:p>
          <w:p w:rsidR="006B7320" w:rsidRDefault="006B7320" w:rsidP="00242F6A"/>
          <w:p w:rsidR="006B7320" w:rsidRDefault="006B7320" w:rsidP="00242F6A">
            <w:r>
              <w:t>4</w:t>
            </w:r>
          </w:p>
          <w:p w:rsidR="006B7320" w:rsidRDefault="006B7320" w:rsidP="00242F6A"/>
          <w:p w:rsidR="006B7320" w:rsidRDefault="006B7320" w:rsidP="00242F6A">
            <w:r>
              <w:lastRenderedPageBreak/>
              <w:t>3</w:t>
            </w:r>
          </w:p>
          <w:p w:rsidR="003D33EE" w:rsidRDefault="003D33EE" w:rsidP="00242F6A"/>
          <w:p w:rsidR="003D33EE" w:rsidRDefault="003D33EE" w:rsidP="00242F6A"/>
          <w:p w:rsidR="00AD3A78" w:rsidRDefault="00AD3A78" w:rsidP="00242F6A"/>
        </w:tc>
      </w:tr>
      <w:tr w:rsidR="00242F6A" w:rsidTr="003E144C">
        <w:tc>
          <w:tcPr>
            <w:tcW w:w="2303" w:type="dxa"/>
          </w:tcPr>
          <w:p w:rsidR="00242F6A" w:rsidRDefault="006B7320" w:rsidP="00242F6A">
            <w:r>
              <w:lastRenderedPageBreak/>
              <w:t>Varga Béláné</w:t>
            </w:r>
          </w:p>
          <w:p w:rsidR="006B7320" w:rsidRDefault="006B7320" w:rsidP="00242F6A">
            <w:r>
              <w:t xml:space="preserve">gyógypedagógus </w:t>
            </w:r>
          </w:p>
          <w:p w:rsidR="006B7320" w:rsidRDefault="006B7320" w:rsidP="00242F6A">
            <w:r>
              <w:t>(21 óra)</w:t>
            </w:r>
          </w:p>
        </w:tc>
        <w:tc>
          <w:tcPr>
            <w:tcW w:w="2303" w:type="dxa"/>
          </w:tcPr>
          <w:p w:rsidR="00C95F00" w:rsidRDefault="00C95F00" w:rsidP="00C95F00">
            <w:r>
              <w:t>Szakértői bizottsági tevékenység</w:t>
            </w:r>
          </w:p>
          <w:p w:rsidR="006B7320" w:rsidRDefault="006B7320" w:rsidP="00242F6A">
            <w:r>
              <w:t>Nev</w:t>
            </w:r>
            <w:r w:rsidR="00AF444B">
              <w:t>elési tanácsadás</w:t>
            </w:r>
          </w:p>
        </w:tc>
        <w:tc>
          <w:tcPr>
            <w:tcW w:w="2303" w:type="dxa"/>
          </w:tcPr>
          <w:p w:rsidR="00242F6A" w:rsidRDefault="00F031E8" w:rsidP="00242F6A">
            <w:r>
              <w:t>Pedagógiai Szakszolgálat</w:t>
            </w:r>
          </w:p>
          <w:p w:rsidR="006B7320" w:rsidRDefault="00F031E8" w:rsidP="00242F6A">
            <w:r>
              <w:t>Pedagógiai</w:t>
            </w:r>
            <w:r w:rsidR="006B7320">
              <w:t xml:space="preserve"> Szakszolg</w:t>
            </w:r>
            <w:r>
              <w:t>álat</w:t>
            </w:r>
          </w:p>
          <w:p w:rsidR="006B7320" w:rsidRDefault="00F031E8" w:rsidP="00242F6A">
            <w:r>
              <w:t xml:space="preserve">Mátészalkai </w:t>
            </w:r>
            <w:r w:rsidR="006B7320">
              <w:t xml:space="preserve"> Négy Évszak Óvoda</w:t>
            </w:r>
          </w:p>
          <w:p w:rsidR="006B7320" w:rsidRDefault="006B7320" w:rsidP="00242F6A">
            <w:r>
              <w:t>Jármi – Papos Óvoda</w:t>
            </w:r>
          </w:p>
          <w:p w:rsidR="006B7320" w:rsidRDefault="006B7320" w:rsidP="00242F6A">
            <w:r>
              <w:t>Kántorjánosi</w:t>
            </w:r>
          </w:p>
          <w:p w:rsidR="006B7320" w:rsidRDefault="006B7320" w:rsidP="00242F6A">
            <w:r>
              <w:t>Móra Ferenc Ált. Isk.</w:t>
            </w:r>
          </w:p>
          <w:p w:rsidR="006B7320" w:rsidRDefault="006B7320" w:rsidP="00242F6A">
            <w:r>
              <w:t>Csicsergő Óvoda</w:t>
            </w:r>
          </w:p>
          <w:p w:rsidR="006B7320" w:rsidRDefault="006B7320" w:rsidP="00242F6A">
            <w:r>
              <w:t>Vaja</w:t>
            </w:r>
          </w:p>
          <w:p w:rsidR="006B7320" w:rsidRDefault="006B7320" w:rsidP="00242F6A">
            <w:r>
              <w:t>Molnár Mátyás Ált. Isk.</w:t>
            </w:r>
          </w:p>
          <w:p w:rsidR="006B7320" w:rsidRDefault="006B7320" w:rsidP="00242F6A">
            <w:r>
              <w:t>Tavirózsa Óvoda</w:t>
            </w:r>
          </w:p>
          <w:p w:rsidR="006B7320" w:rsidRDefault="006B7320" w:rsidP="00242F6A">
            <w:r>
              <w:t>Őr</w:t>
            </w:r>
          </w:p>
          <w:p w:rsidR="006B7320" w:rsidRDefault="006B7320" w:rsidP="00242F6A">
            <w:r>
              <w:t>Napköziotthonos Óvoda</w:t>
            </w:r>
          </w:p>
          <w:p w:rsidR="006B7320" w:rsidRDefault="006B7320" w:rsidP="00242F6A">
            <w:r>
              <w:t>Őr  Bibó István Ált. Isk.</w:t>
            </w:r>
          </w:p>
        </w:tc>
        <w:tc>
          <w:tcPr>
            <w:tcW w:w="2303" w:type="dxa"/>
          </w:tcPr>
          <w:p w:rsidR="00242F6A" w:rsidRDefault="006B7320" w:rsidP="00242F6A">
            <w:r>
              <w:t>2</w:t>
            </w:r>
          </w:p>
          <w:p w:rsidR="00F031E8" w:rsidRDefault="00F031E8" w:rsidP="00242F6A"/>
          <w:p w:rsidR="006B7320" w:rsidRDefault="006B7320" w:rsidP="00242F6A">
            <w:r>
              <w:t>1</w:t>
            </w:r>
          </w:p>
          <w:p w:rsidR="00F031E8" w:rsidRDefault="00F031E8" w:rsidP="00242F6A"/>
          <w:p w:rsidR="006B7320" w:rsidRDefault="006B7320" w:rsidP="00242F6A">
            <w:r>
              <w:t>2</w:t>
            </w:r>
          </w:p>
          <w:p w:rsidR="006B7320" w:rsidRDefault="006B7320" w:rsidP="00242F6A"/>
          <w:p w:rsidR="006B7320" w:rsidRDefault="006B7320" w:rsidP="00242F6A">
            <w:r>
              <w:t>4</w:t>
            </w:r>
          </w:p>
          <w:p w:rsidR="00F031E8" w:rsidRDefault="00F031E8" w:rsidP="00242F6A"/>
          <w:p w:rsidR="006B7320" w:rsidRDefault="006B7320" w:rsidP="00242F6A">
            <w:r>
              <w:t>2</w:t>
            </w:r>
          </w:p>
          <w:p w:rsidR="006B7320" w:rsidRDefault="006B7320" w:rsidP="00242F6A">
            <w:r>
              <w:t>2</w:t>
            </w:r>
          </w:p>
          <w:p w:rsidR="006B7320" w:rsidRDefault="006B7320" w:rsidP="00242F6A"/>
          <w:p w:rsidR="006B7320" w:rsidRDefault="006B7320" w:rsidP="00242F6A">
            <w:r>
              <w:t>2</w:t>
            </w:r>
          </w:p>
          <w:p w:rsidR="006B7320" w:rsidRDefault="006B7320" w:rsidP="00242F6A">
            <w:r>
              <w:t>2</w:t>
            </w:r>
          </w:p>
          <w:p w:rsidR="006B7320" w:rsidRDefault="006B7320" w:rsidP="00242F6A">
            <w:r>
              <w:t>2</w:t>
            </w:r>
          </w:p>
          <w:p w:rsidR="006B7320" w:rsidRDefault="006B7320" w:rsidP="00242F6A"/>
          <w:p w:rsidR="00F031E8" w:rsidRDefault="00F031E8" w:rsidP="00242F6A"/>
          <w:p w:rsidR="006B7320" w:rsidRDefault="006B7320" w:rsidP="00242F6A">
            <w:r>
              <w:t>2</w:t>
            </w:r>
          </w:p>
        </w:tc>
      </w:tr>
      <w:tr w:rsidR="00242F6A" w:rsidTr="003E144C">
        <w:tc>
          <w:tcPr>
            <w:tcW w:w="2303" w:type="dxa"/>
          </w:tcPr>
          <w:p w:rsidR="00242F6A" w:rsidRDefault="006B7320" w:rsidP="00242F6A">
            <w:r>
              <w:t>Vass Erika</w:t>
            </w:r>
          </w:p>
          <w:p w:rsidR="006B7320" w:rsidRDefault="006B7320" w:rsidP="00242F6A">
            <w:r>
              <w:t>pszichológus gyakornok (21 óra)</w:t>
            </w:r>
          </w:p>
        </w:tc>
        <w:tc>
          <w:tcPr>
            <w:tcW w:w="2303" w:type="dxa"/>
          </w:tcPr>
          <w:p w:rsidR="00242F6A" w:rsidRDefault="006B7320" w:rsidP="00242F6A">
            <w:r>
              <w:t>Nevelési tanácsadás</w:t>
            </w:r>
          </w:p>
        </w:tc>
        <w:tc>
          <w:tcPr>
            <w:tcW w:w="2303" w:type="dxa"/>
          </w:tcPr>
          <w:p w:rsidR="00242F6A" w:rsidRDefault="00F031E8" w:rsidP="00242F6A">
            <w:r>
              <w:t>Pedagógiai Szakszolgálat</w:t>
            </w:r>
          </w:p>
          <w:p w:rsidR="006B7320" w:rsidRDefault="00F031E8" w:rsidP="00242F6A">
            <w:r>
              <w:t>Mátészalkai Kikelet Ó</w:t>
            </w:r>
            <w:r w:rsidR="006B7320">
              <w:t>voda</w:t>
            </w:r>
          </w:p>
          <w:p w:rsidR="006B7320" w:rsidRDefault="006B7320" w:rsidP="00242F6A">
            <w:r>
              <w:t>Vállaj</w:t>
            </w:r>
          </w:p>
          <w:p w:rsidR="006B7320" w:rsidRDefault="006B7320" w:rsidP="00242F6A">
            <w:r>
              <w:t>Német Nemzetiségi Óvoda</w:t>
            </w:r>
          </w:p>
          <w:p w:rsidR="006B7320" w:rsidRDefault="006B7320" w:rsidP="00242F6A">
            <w:r>
              <w:t xml:space="preserve">Mérk </w:t>
            </w:r>
          </w:p>
          <w:p w:rsidR="006B7320" w:rsidRDefault="006B7320" w:rsidP="00242F6A">
            <w:r>
              <w:t>Szivárvány Óvoda</w:t>
            </w:r>
          </w:p>
          <w:p w:rsidR="006B7320" w:rsidRDefault="006B7320" w:rsidP="00242F6A">
            <w:r>
              <w:t>Nyírmeggyes</w:t>
            </w:r>
          </w:p>
          <w:p w:rsidR="006B7320" w:rsidRDefault="006B7320" w:rsidP="00242F6A">
            <w:r>
              <w:t>Arany J. Ált. Isk.</w:t>
            </w:r>
          </w:p>
          <w:p w:rsidR="006B7320" w:rsidRDefault="006B7320" w:rsidP="00242F6A">
            <w:r>
              <w:t>Nyírmeggyes</w:t>
            </w:r>
          </w:p>
          <w:p w:rsidR="006B7320" w:rsidRDefault="006B7320" w:rsidP="00242F6A">
            <w:r>
              <w:t>Nyitnikék Óvoda</w:t>
            </w:r>
          </w:p>
        </w:tc>
        <w:tc>
          <w:tcPr>
            <w:tcW w:w="2303" w:type="dxa"/>
          </w:tcPr>
          <w:p w:rsidR="00242F6A" w:rsidRDefault="006B7320" w:rsidP="00242F6A">
            <w:r>
              <w:t>8</w:t>
            </w:r>
          </w:p>
          <w:p w:rsidR="00F031E8" w:rsidRDefault="00F031E8" w:rsidP="00242F6A"/>
          <w:p w:rsidR="006B7320" w:rsidRDefault="006B7320" w:rsidP="00242F6A">
            <w:r>
              <w:t>4</w:t>
            </w:r>
          </w:p>
          <w:p w:rsidR="006B7320" w:rsidRDefault="006B7320" w:rsidP="00242F6A"/>
          <w:p w:rsidR="006B7320" w:rsidRDefault="006B7320" w:rsidP="00242F6A">
            <w:r>
              <w:t>1</w:t>
            </w:r>
          </w:p>
          <w:p w:rsidR="006B7320" w:rsidRDefault="006B7320" w:rsidP="00242F6A"/>
          <w:p w:rsidR="00F031E8" w:rsidRDefault="00F031E8" w:rsidP="00242F6A"/>
          <w:p w:rsidR="006B7320" w:rsidRDefault="006B7320" w:rsidP="00242F6A">
            <w:r>
              <w:t>4</w:t>
            </w:r>
          </w:p>
          <w:p w:rsidR="006B7320" w:rsidRDefault="006B7320" w:rsidP="00242F6A"/>
          <w:p w:rsidR="006B7320" w:rsidRDefault="006B7320" w:rsidP="00242F6A">
            <w:r>
              <w:t>2</w:t>
            </w:r>
          </w:p>
          <w:p w:rsidR="006B7320" w:rsidRDefault="006B7320" w:rsidP="00242F6A"/>
          <w:p w:rsidR="006B7320" w:rsidRDefault="006B7320" w:rsidP="00242F6A">
            <w:r>
              <w:t>3</w:t>
            </w:r>
          </w:p>
        </w:tc>
      </w:tr>
      <w:tr w:rsidR="00242F6A" w:rsidTr="003E144C">
        <w:tc>
          <w:tcPr>
            <w:tcW w:w="2303" w:type="dxa"/>
          </w:tcPr>
          <w:p w:rsidR="00242F6A" w:rsidRDefault="006B7320" w:rsidP="00242F6A">
            <w:r>
              <w:t>Kaptur Sándor</w:t>
            </w:r>
          </w:p>
          <w:p w:rsidR="006B7320" w:rsidRDefault="006B7320" w:rsidP="00242F6A">
            <w:r>
              <w:t>gyógypedagógus (18 óra) + Az OH által meghatározott szakértői feladatok végzése</w:t>
            </w:r>
          </w:p>
        </w:tc>
        <w:tc>
          <w:tcPr>
            <w:tcW w:w="2303" w:type="dxa"/>
          </w:tcPr>
          <w:p w:rsidR="00242F6A" w:rsidRDefault="00633FE5" w:rsidP="00242F6A">
            <w:r>
              <w:t>Nevelési tanácsadás</w:t>
            </w:r>
          </w:p>
        </w:tc>
        <w:tc>
          <w:tcPr>
            <w:tcW w:w="2303" w:type="dxa"/>
          </w:tcPr>
          <w:p w:rsidR="00242F6A" w:rsidRDefault="002C1EBD" w:rsidP="00242F6A">
            <w:r>
              <w:t xml:space="preserve">Pedagógiai </w:t>
            </w:r>
            <w:r w:rsidR="00633FE5">
              <w:t>Szakszolg</w:t>
            </w:r>
            <w:r w:rsidR="009F3749">
              <w:t>álat</w:t>
            </w:r>
          </w:p>
          <w:p w:rsidR="00633FE5" w:rsidRDefault="00633FE5" w:rsidP="00242F6A">
            <w:r>
              <w:t>Nagydobos</w:t>
            </w:r>
          </w:p>
          <w:p w:rsidR="00633FE5" w:rsidRDefault="009F3749" w:rsidP="00242F6A">
            <w:r>
              <w:t>Szivárvány Napközio</w:t>
            </w:r>
            <w:r w:rsidR="00633FE5">
              <w:t>tthonos Óvoda</w:t>
            </w:r>
          </w:p>
          <w:p w:rsidR="00633FE5" w:rsidRDefault="00633FE5" w:rsidP="00242F6A">
            <w:r>
              <w:t>Általános Iskola</w:t>
            </w:r>
          </w:p>
          <w:p w:rsidR="00633FE5" w:rsidRDefault="009F3749" w:rsidP="00242F6A">
            <w:r>
              <w:t>Mátészalkai</w:t>
            </w:r>
            <w:r w:rsidR="00633FE5">
              <w:t xml:space="preserve"> Kertvárosi Tagóvoda</w:t>
            </w:r>
          </w:p>
          <w:p w:rsidR="00633FE5" w:rsidRDefault="00633FE5" w:rsidP="00242F6A">
            <w:r>
              <w:t xml:space="preserve">Nyírcsaholy </w:t>
            </w:r>
          </w:p>
          <w:p w:rsidR="00633FE5" w:rsidRDefault="00633FE5" w:rsidP="00242F6A">
            <w:r>
              <w:t>Napköziotthonos Óv.</w:t>
            </w:r>
          </w:p>
          <w:p w:rsidR="00633FE5" w:rsidRDefault="00633FE5" w:rsidP="00242F6A">
            <w:r>
              <w:t>Fábiánháza</w:t>
            </w:r>
          </w:p>
          <w:p w:rsidR="00633FE5" w:rsidRDefault="009F3749" w:rsidP="00242F6A">
            <w:r>
              <w:t>Napköziotthonos Óvoda</w:t>
            </w:r>
          </w:p>
          <w:p w:rsidR="00633FE5" w:rsidRDefault="00633FE5" w:rsidP="00242F6A">
            <w:r>
              <w:t>Kocsord</w:t>
            </w:r>
          </w:p>
          <w:p w:rsidR="00633FE5" w:rsidRDefault="00633FE5" w:rsidP="00242F6A">
            <w:r>
              <w:t>Gyöngyfűzér Óvoda</w:t>
            </w:r>
          </w:p>
          <w:p w:rsidR="00633FE5" w:rsidRDefault="00633FE5" w:rsidP="00242F6A">
            <w:r>
              <w:t>Jókai Mór Ált. Isk.</w:t>
            </w:r>
          </w:p>
        </w:tc>
        <w:tc>
          <w:tcPr>
            <w:tcW w:w="2303" w:type="dxa"/>
          </w:tcPr>
          <w:p w:rsidR="00242F6A" w:rsidRDefault="00633FE5" w:rsidP="00242F6A">
            <w:r>
              <w:t>1</w:t>
            </w:r>
          </w:p>
          <w:p w:rsidR="009F3749" w:rsidRDefault="009F3749" w:rsidP="00242F6A"/>
          <w:p w:rsidR="009F3749" w:rsidRDefault="009F3749" w:rsidP="00242F6A"/>
          <w:p w:rsidR="00633FE5" w:rsidRDefault="00633FE5" w:rsidP="00242F6A">
            <w:r>
              <w:t>2</w:t>
            </w:r>
          </w:p>
          <w:p w:rsidR="00633FE5" w:rsidRDefault="00633FE5" w:rsidP="00242F6A"/>
          <w:p w:rsidR="009F3749" w:rsidRDefault="009F3749" w:rsidP="00242F6A"/>
          <w:p w:rsidR="00633FE5" w:rsidRDefault="00633FE5" w:rsidP="00242F6A">
            <w:r>
              <w:t>2</w:t>
            </w:r>
          </w:p>
          <w:p w:rsidR="00633FE5" w:rsidRDefault="00633FE5" w:rsidP="00242F6A">
            <w:r>
              <w:t>3</w:t>
            </w:r>
          </w:p>
          <w:p w:rsidR="00633FE5" w:rsidRDefault="00633FE5" w:rsidP="00242F6A"/>
          <w:p w:rsidR="00633FE5" w:rsidRDefault="00633FE5" w:rsidP="00242F6A">
            <w:r>
              <w:t>3</w:t>
            </w:r>
          </w:p>
          <w:p w:rsidR="00633FE5" w:rsidRDefault="00633FE5" w:rsidP="00242F6A"/>
          <w:p w:rsidR="00633FE5" w:rsidRDefault="00633FE5" w:rsidP="00242F6A">
            <w:r>
              <w:t>3</w:t>
            </w:r>
          </w:p>
          <w:p w:rsidR="00633FE5" w:rsidRDefault="00633FE5" w:rsidP="00242F6A"/>
          <w:p w:rsidR="009F3749" w:rsidRDefault="009F3749" w:rsidP="00242F6A"/>
          <w:p w:rsidR="00633FE5" w:rsidRDefault="00633FE5" w:rsidP="00242F6A">
            <w:r>
              <w:t>2</w:t>
            </w:r>
          </w:p>
          <w:p w:rsidR="009F3749" w:rsidRDefault="009F3749" w:rsidP="00242F6A"/>
          <w:p w:rsidR="00633FE5" w:rsidRDefault="00633FE5" w:rsidP="00242F6A">
            <w:r>
              <w:t>2</w:t>
            </w:r>
          </w:p>
        </w:tc>
      </w:tr>
    </w:tbl>
    <w:p w:rsidR="00B2193C" w:rsidRDefault="00B2193C" w:rsidP="00242F6A"/>
    <w:p w:rsidR="00117EE3" w:rsidRDefault="00B6123F" w:rsidP="003E144C">
      <w:pPr>
        <w:spacing w:after="0"/>
        <w:jc w:val="both"/>
      </w:pPr>
      <w:r>
        <w:t>A M</w:t>
      </w:r>
      <w:r w:rsidR="00633FE5">
        <w:t xml:space="preserve">átészalkai járás 26 településén 63.030 fő él. </w:t>
      </w:r>
      <w:r w:rsidR="00117EE3">
        <w:t>(</w:t>
      </w:r>
      <w:r w:rsidR="00633FE5">
        <w:t>Forrás: Mátészalkai Járási Hivatal statisztikája</w:t>
      </w:r>
      <w:r w:rsidR="00117EE3">
        <w:t>).</w:t>
      </w:r>
    </w:p>
    <w:p w:rsidR="00093DE3" w:rsidRDefault="00633FE5" w:rsidP="00117EE3">
      <w:pPr>
        <w:spacing w:after="0"/>
        <w:jc w:val="both"/>
      </w:pPr>
      <w:r>
        <w:t>A hozzánk tartozó települések</w:t>
      </w:r>
      <w:r w:rsidR="00093DE3">
        <w:t>: Fábiánháza, Fülpösdaróc, Géberjén, Györtelek, Hodász, Jármi, Kántorjánosi, Kocsord, Mátészalka, Mérk, Nagydobos, Nagyecsed, Nyírcsaholy, Nyírkáta, Nyírmeggyes, Nyírparasznya, Ópályi, Ököritófülpös, Őr, Papos, Rápolt, Szamoskér, Szamosszeg, Tiborszállás, Vaja, Vállaj.</w:t>
      </w:r>
    </w:p>
    <w:p w:rsidR="003E144C" w:rsidRDefault="00093DE3" w:rsidP="00117EE3">
      <w:pPr>
        <w:spacing w:after="0"/>
        <w:jc w:val="both"/>
      </w:pPr>
      <w:r>
        <w:t xml:space="preserve">A járásban élő, lakóhellyel vagy </w:t>
      </w:r>
      <w:r w:rsidR="00B6123F">
        <w:t>tartózkodási hellyel rendelkező 0- 18 éves korúak</w:t>
      </w:r>
      <w:r>
        <w:t>,</w:t>
      </w:r>
      <w:r w:rsidR="00B6123F">
        <w:t xml:space="preserve"> </w:t>
      </w:r>
      <w:r>
        <w:t xml:space="preserve">illetve az </w:t>
      </w:r>
      <w:r w:rsidR="00633FE5">
        <w:t>58 neve</w:t>
      </w:r>
      <w:r>
        <w:t>lési – oktatási intézménybe járó</w:t>
      </w:r>
      <w:r w:rsidR="003E144C">
        <w:t xml:space="preserve"> </w:t>
      </w:r>
      <w:r w:rsidR="00633FE5">
        <w:t>gyermek</w:t>
      </w:r>
      <w:r>
        <w:t>ek</w:t>
      </w:r>
      <w:r w:rsidR="00633FE5">
        <w:t>/tanuló</w:t>
      </w:r>
      <w:r>
        <w:t>k</w:t>
      </w:r>
      <w:r w:rsidR="00633FE5">
        <w:t xml:space="preserve"> pedagógiai szakszolgálati teendőit kell elvégeznünk, a jogszabályban meghatározottak szerint.</w:t>
      </w:r>
    </w:p>
    <w:p w:rsidR="003E144C" w:rsidRDefault="003E144C" w:rsidP="00117EE3">
      <w:pPr>
        <w:spacing w:after="0"/>
        <w:jc w:val="both"/>
      </w:pPr>
    </w:p>
    <w:p w:rsidR="00633FE5" w:rsidRDefault="00633FE5" w:rsidP="00117EE3">
      <w:pPr>
        <w:spacing w:after="0"/>
        <w:jc w:val="both"/>
        <w:rPr>
          <w:b/>
        </w:rPr>
      </w:pPr>
      <w:r w:rsidRPr="003E144C">
        <w:rPr>
          <w:b/>
        </w:rPr>
        <w:t>2015. szept. 01 – 2016. jan. 20</w:t>
      </w:r>
      <w:r w:rsidR="003E144C">
        <w:rPr>
          <w:b/>
        </w:rPr>
        <w:t>.</w:t>
      </w:r>
      <w:r w:rsidRPr="003E144C">
        <w:rPr>
          <w:b/>
        </w:rPr>
        <w:t xml:space="preserve"> közötti ellátotti létszámunk: </w:t>
      </w:r>
    </w:p>
    <w:p w:rsidR="003E144C" w:rsidRPr="003E144C" w:rsidRDefault="003E144C" w:rsidP="00117EE3">
      <w:pPr>
        <w:spacing w:after="0"/>
        <w:jc w:val="both"/>
        <w:rPr>
          <w:b/>
        </w:rPr>
      </w:pPr>
    </w:p>
    <w:p w:rsidR="00112FC9" w:rsidRPr="00112FC9" w:rsidRDefault="00112FC9" w:rsidP="00112FC9">
      <w:pPr>
        <w:spacing w:after="0"/>
        <w:rPr>
          <w:b/>
          <w:i/>
        </w:rPr>
      </w:pPr>
      <w:r w:rsidRPr="00112FC9">
        <w:rPr>
          <w:b/>
          <w:i/>
        </w:rPr>
        <w:t>S</w:t>
      </w:r>
      <w:r w:rsidR="00633FE5" w:rsidRPr="00112FC9">
        <w:rPr>
          <w:b/>
          <w:i/>
        </w:rPr>
        <w:t>zakértői bizottság</w:t>
      </w:r>
      <w:r w:rsidRPr="00112FC9">
        <w:rPr>
          <w:b/>
          <w:i/>
        </w:rPr>
        <w:t xml:space="preserve">i tevékenység: </w:t>
      </w:r>
    </w:p>
    <w:p w:rsidR="00112FC9" w:rsidRDefault="00112FC9" w:rsidP="00112FC9">
      <w:pPr>
        <w:spacing w:after="0"/>
      </w:pPr>
      <w:r>
        <w:t>Ellátotti gyermek létszám: 117 fő</w:t>
      </w:r>
    </w:p>
    <w:p w:rsidR="00112FC9" w:rsidRDefault="00112FC9" w:rsidP="00112FC9">
      <w:pPr>
        <w:spacing w:after="0"/>
      </w:pPr>
      <w:r>
        <w:t>Második behívásra sem jelent meg:  1 fő</w:t>
      </w:r>
    </w:p>
    <w:p w:rsidR="00112FC9" w:rsidRDefault="00112FC9" w:rsidP="00112FC9">
      <w:pPr>
        <w:spacing w:after="0"/>
      </w:pPr>
      <w:r>
        <w:t>Ellátatlan gyermek létszám (várólista) : 72 fő</w:t>
      </w:r>
    </w:p>
    <w:p w:rsidR="00633FE5" w:rsidRDefault="00112FC9" w:rsidP="00112FC9">
      <w:pPr>
        <w:spacing w:after="0"/>
        <w:rPr>
          <w:b/>
          <w:i/>
        </w:rPr>
      </w:pPr>
      <w:r w:rsidRPr="00112FC9">
        <w:rPr>
          <w:b/>
          <w:i/>
        </w:rPr>
        <w:t>L</w:t>
      </w:r>
      <w:r w:rsidR="00633FE5" w:rsidRPr="00112FC9">
        <w:rPr>
          <w:b/>
          <w:i/>
        </w:rPr>
        <w:t>ogopédiai</w:t>
      </w:r>
      <w:r w:rsidRPr="00112FC9">
        <w:rPr>
          <w:b/>
          <w:i/>
        </w:rPr>
        <w:t xml:space="preserve"> ellátás:</w:t>
      </w:r>
    </w:p>
    <w:p w:rsidR="00112FC9" w:rsidRDefault="00112FC9" w:rsidP="00112FC9">
      <w:pPr>
        <w:spacing w:after="0"/>
      </w:pPr>
      <w:r>
        <w:t>Ellátott gyermek létszám heti kettő alkalommal: 127 fő</w:t>
      </w:r>
    </w:p>
    <w:p w:rsidR="00112FC9" w:rsidRDefault="00112FC9" w:rsidP="00112FC9">
      <w:pPr>
        <w:spacing w:after="0"/>
      </w:pPr>
      <w:r>
        <w:t>Csak vizsgálaton megjelent : 51 fő</w:t>
      </w:r>
    </w:p>
    <w:p w:rsidR="00112FC9" w:rsidRDefault="00112FC9" w:rsidP="00112FC9">
      <w:pPr>
        <w:spacing w:after="0"/>
      </w:pPr>
      <w:r>
        <w:t>Ellátatlan gyermek létszám: 155 fő</w:t>
      </w:r>
    </w:p>
    <w:p w:rsidR="00112FC9" w:rsidRDefault="00112FC9" w:rsidP="00112FC9">
      <w:pPr>
        <w:spacing w:after="0"/>
      </w:pPr>
      <w:r>
        <w:t>A kötelező szűrésen részt vett: 555 fő</w:t>
      </w:r>
    </w:p>
    <w:p w:rsidR="00112FC9" w:rsidRDefault="00112FC9" w:rsidP="00112FC9">
      <w:pPr>
        <w:spacing w:after="0"/>
        <w:rPr>
          <w:b/>
          <w:i/>
        </w:rPr>
      </w:pPr>
      <w:r w:rsidRPr="00112FC9">
        <w:rPr>
          <w:b/>
          <w:i/>
        </w:rPr>
        <w:t>Nevelési tanácsadás/ pszichológiai ellátás:</w:t>
      </w:r>
    </w:p>
    <w:p w:rsidR="00112FC9" w:rsidRDefault="004649A8" w:rsidP="00112FC9">
      <w:pPr>
        <w:spacing w:after="0"/>
      </w:pPr>
      <w:r>
        <w:t>Vizsgálaton megjelent: 145 fő</w:t>
      </w:r>
    </w:p>
    <w:p w:rsidR="004649A8" w:rsidRDefault="004649A8" w:rsidP="00112FC9">
      <w:pPr>
        <w:spacing w:after="0"/>
      </w:pPr>
      <w:r>
        <w:t>Ellátott gyermek létszám ( egyéni): 118 fő</w:t>
      </w:r>
    </w:p>
    <w:p w:rsidR="004649A8" w:rsidRDefault="004649A8" w:rsidP="00112FC9">
      <w:pPr>
        <w:spacing w:after="0"/>
      </w:pPr>
      <w:r>
        <w:t>Ellátott gyermek létszám ( csoportos): 29 fő</w:t>
      </w:r>
    </w:p>
    <w:p w:rsidR="004649A8" w:rsidRDefault="004649A8" w:rsidP="00112FC9">
      <w:pPr>
        <w:spacing w:after="0"/>
      </w:pPr>
      <w:r>
        <w:t>Ellátatlan gyermek létszám: 16 fő</w:t>
      </w:r>
    </w:p>
    <w:p w:rsidR="004649A8" w:rsidRPr="004649A8" w:rsidRDefault="004649A8" w:rsidP="00112FC9">
      <w:pPr>
        <w:spacing w:after="0"/>
        <w:rPr>
          <w:b/>
          <w:i/>
        </w:rPr>
      </w:pPr>
      <w:r w:rsidRPr="004649A8">
        <w:rPr>
          <w:b/>
          <w:i/>
        </w:rPr>
        <w:t xml:space="preserve">Nevelési tanácsadás/fejlesztés: </w:t>
      </w:r>
    </w:p>
    <w:p w:rsidR="00112FC9" w:rsidRDefault="004649A8" w:rsidP="00112FC9">
      <w:pPr>
        <w:spacing w:after="0"/>
      </w:pPr>
      <w:r>
        <w:t>Vizsgálaton megjelent: 82 fő</w:t>
      </w:r>
    </w:p>
    <w:p w:rsidR="009D30F7" w:rsidRDefault="009D30F7" w:rsidP="00112FC9">
      <w:pPr>
        <w:spacing w:after="0"/>
      </w:pPr>
      <w:r>
        <w:t>Képesség szűrésben részt vett: 86 fő</w:t>
      </w:r>
    </w:p>
    <w:p w:rsidR="009D30F7" w:rsidRDefault="009D30F7" w:rsidP="00112FC9">
      <w:pPr>
        <w:spacing w:after="0"/>
      </w:pPr>
      <w:r>
        <w:t>Ellátott gyermek létszám: 266 fő</w:t>
      </w:r>
    </w:p>
    <w:p w:rsidR="009D30F7" w:rsidRDefault="009D30F7" w:rsidP="00112FC9">
      <w:pPr>
        <w:spacing w:after="0"/>
      </w:pPr>
      <w:r>
        <w:t>Ellátatlan gyermek létszám: 21 fő</w:t>
      </w:r>
    </w:p>
    <w:p w:rsidR="00633FE5" w:rsidRDefault="009D30F7" w:rsidP="009D30F7">
      <w:pPr>
        <w:spacing w:after="0"/>
        <w:rPr>
          <w:b/>
          <w:i/>
        </w:rPr>
      </w:pPr>
      <w:r w:rsidRPr="009D30F7">
        <w:rPr>
          <w:b/>
          <w:i/>
        </w:rPr>
        <w:t>P</w:t>
      </w:r>
      <w:r w:rsidR="00633FE5" w:rsidRPr="009D30F7">
        <w:rPr>
          <w:b/>
          <w:i/>
        </w:rPr>
        <w:t>ályaválasztás</w:t>
      </w:r>
      <w:r w:rsidRPr="009D30F7">
        <w:rPr>
          <w:b/>
          <w:i/>
        </w:rPr>
        <w:t xml:space="preserve">i tanácsadás: </w:t>
      </w:r>
    </w:p>
    <w:p w:rsidR="009D30F7" w:rsidRDefault="009D30F7" w:rsidP="009D30F7">
      <w:pPr>
        <w:spacing w:after="0"/>
      </w:pPr>
      <w:r>
        <w:t>Ellátott gyermek létszám ( egyéni ): 21 fő</w:t>
      </w:r>
    </w:p>
    <w:p w:rsidR="009D30F7" w:rsidRPr="009D30F7" w:rsidRDefault="009D30F7" w:rsidP="009D30F7">
      <w:pPr>
        <w:spacing w:after="0"/>
      </w:pPr>
      <w:r>
        <w:t>Ellátatlan gyermek létszám: 32 fő</w:t>
      </w:r>
    </w:p>
    <w:p w:rsidR="003E144C" w:rsidRDefault="003E144C" w:rsidP="00242F6A"/>
    <w:p w:rsidR="003E144C" w:rsidRDefault="003E144C" w:rsidP="003E144C">
      <w:pPr>
        <w:spacing w:after="0"/>
        <w:rPr>
          <w:b/>
        </w:rPr>
      </w:pPr>
      <w:r w:rsidRPr="003E144C">
        <w:rPr>
          <w:b/>
        </w:rPr>
        <w:t>Helyiségek jellemzése</w:t>
      </w:r>
    </w:p>
    <w:p w:rsidR="00E008EB" w:rsidRDefault="00E008EB" w:rsidP="003E144C">
      <w:pPr>
        <w:spacing w:after="0"/>
        <w:rPr>
          <w:b/>
        </w:rPr>
      </w:pPr>
    </w:p>
    <w:p w:rsidR="0062589C" w:rsidRPr="003E144C" w:rsidRDefault="000A1422" w:rsidP="003E144C">
      <w:pPr>
        <w:spacing w:after="0"/>
        <w:rPr>
          <w:b/>
        </w:rPr>
      </w:pPr>
      <w:r>
        <w:t>A szakszolgálat épülete, műszaki állapota változatlan. A vizsgáló szobák száma</w:t>
      </w:r>
      <w:r w:rsidR="0062589C">
        <w:t xml:space="preserve"> a</w:t>
      </w:r>
      <w:r>
        <w:t xml:space="preserve"> feladatellátáshoz kevés, nagyon hiányzik a tanári szoba és a kulturált váró. A vizsgáló eszközeink a szükséges pedagógiai – pszichológiai vizsgálatokhoz elegendőek, de egyre kopottabb  állapotban vannak, újításuk, frissítésük nagyon fontos lenne. A fejlesztőjátékaink elhasználódtak, adományokból és saját készleteinkből újítgatjuk. A szakszolgálati munkához szükséges feladatlapokat </w:t>
      </w:r>
      <w:r w:rsidR="0062589C">
        <w:t xml:space="preserve">, szakkönyveket, szakmai folyóiratokat </w:t>
      </w:r>
      <w:r>
        <w:t>saját erőből sz</w:t>
      </w:r>
      <w:r w:rsidR="0062589C">
        <w:t>erezzük be. A fénymásoló papír hiánya állandósulni látszik, előfordul,</w:t>
      </w:r>
      <w:r w:rsidR="003E144C">
        <w:t xml:space="preserve"> hogy a munkatársak szerzik be, vagy adományként kapjuk.</w:t>
      </w:r>
    </w:p>
    <w:p w:rsidR="002D2777" w:rsidRDefault="002D2777" w:rsidP="00FC6FFA">
      <w:pPr>
        <w:spacing w:after="0"/>
        <w:jc w:val="both"/>
      </w:pPr>
      <w:r>
        <w:lastRenderedPageBreak/>
        <w:t>A másik állandósult gondunk az utazási költségek kifizetésének csúszása.</w:t>
      </w:r>
    </w:p>
    <w:p w:rsidR="000A1422" w:rsidRDefault="00B001E1" w:rsidP="00FC6FFA">
      <w:pPr>
        <w:spacing w:after="0"/>
        <w:jc w:val="both"/>
      </w:pPr>
      <w:r>
        <w:t>A SHARP MX – 2610N fénymásoló – nyomtató készülékünk alig használható állapotban van, a szerviz szerint felújítani, javíttatni nem ajánlott, selejtezhető. A kisebb teljesítményű nyomtatókat használjuk többnyire, ami az irodai céloknak kevésbé felelnek meg.</w:t>
      </w:r>
    </w:p>
    <w:p w:rsidR="00B6123F" w:rsidRDefault="00B6123F" w:rsidP="00FC6FFA">
      <w:pPr>
        <w:spacing w:after="0"/>
        <w:jc w:val="both"/>
      </w:pPr>
      <w:r>
        <w:t>A szakszolgálat működtetésével kapcsolatos teendők Mátészalka Város Önkormányzatához tartoznak, a feladatok végzésével nem volt gond.</w:t>
      </w:r>
    </w:p>
    <w:p w:rsidR="003E144C" w:rsidRDefault="003E144C" w:rsidP="00FC6FFA">
      <w:pPr>
        <w:spacing w:after="0"/>
        <w:jc w:val="both"/>
      </w:pPr>
    </w:p>
    <w:p w:rsidR="003E144C" w:rsidRDefault="003E144C" w:rsidP="00FC6FFA">
      <w:pPr>
        <w:spacing w:after="0"/>
        <w:jc w:val="both"/>
        <w:rPr>
          <w:b/>
        </w:rPr>
      </w:pPr>
      <w:r w:rsidRPr="003E144C">
        <w:rPr>
          <w:b/>
        </w:rPr>
        <w:t>Eszközparkunk bővülése</w:t>
      </w:r>
    </w:p>
    <w:p w:rsidR="00E008EB" w:rsidRPr="003E144C" w:rsidRDefault="00E008EB" w:rsidP="00FC6FFA">
      <w:pPr>
        <w:spacing w:after="0"/>
        <w:jc w:val="both"/>
        <w:rPr>
          <w:b/>
        </w:rPr>
      </w:pPr>
    </w:p>
    <w:p w:rsidR="00E0671D" w:rsidRDefault="00E0671D" w:rsidP="00FC6FFA">
      <w:pPr>
        <w:spacing w:after="0"/>
        <w:jc w:val="both"/>
      </w:pPr>
      <w:r>
        <w:t>Ebben a félévben az EDUCATIO - tól az alábbi eszközöket kaptuk:</w:t>
      </w:r>
    </w:p>
    <w:p w:rsidR="00E0671D" w:rsidRDefault="00E0671D" w:rsidP="00E0671D">
      <w:pPr>
        <w:pStyle w:val="Listaszerbekezds"/>
        <w:numPr>
          <w:ilvl w:val="0"/>
          <w:numId w:val="2"/>
        </w:numPr>
        <w:spacing w:after="0"/>
        <w:jc w:val="both"/>
      </w:pPr>
      <w:r>
        <w:t>4 db Alapszókincs vizsgálat</w:t>
      </w:r>
    </w:p>
    <w:p w:rsidR="00E0671D" w:rsidRDefault="00E0671D" w:rsidP="00E0671D">
      <w:pPr>
        <w:pStyle w:val="Listaszerbekezds"/>
        <w:spacing w:after="0"/>
        <w:jc w:val="both"/>
      </w:pPr>
      <w:r>
        <w:t>(Lőrik – Ajtony – Palotás – Pléh – LAPP)</w:t>
      </w:r>
    </w:p>
    <w:p w:rsidR="00E0671D" w:rsidRDefault="00E0671D" w:rsidP="00E0671D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4 db iskolába lépő és 1. osztályos gyermekek néhány olvasási – írási </w:t>
      </w:r>
      <w:r w:rsidR="002D2777">
        <w:t>alapkész</w:t>
      </w:r>
      <w:r>
        <w:t>ségének vizsgálata</w:t>
      </w:r>
    </w:p>
    <w:p w:rsidR="00E0671D" w:rsidRDefault="00E0671D" w:rsidP="00E0671D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4csomag Lőrik József – Majercsik Edit: </w:t>
      </w:r>
    </w:p>
    <w:p w:rsidR="00E0671D" w:rsidRDefault="00E0671D" w:rsidP="00E0671D">
      <w:pPr>
        <w:pStyle w:val="Listaszerbekezds"/>
        <w:spacing w:after="0"/>
        <w:jc w:val="both"/>
      </w:pPr>
      <w:r>
        <w:t>Iskolába lépő</w:t>
      </w:r>
      <w:r w:rsidR="002D2777">
        <w:t xml:space="preserve"> és 1. osztályos gyermekek néhány olvasási – írási alapkészségének vizsgálata instrukciós füzet a vizsgálati jegyzőkönyv</w:t>
      </w:r>
    </w:p>
    <w:p w:rsidR="002D2777" w:rsidRDefault="002D2777" w:rsidP="002D2777">
      <w:pPr>
        <w:pStyle w:val="Listaszerbekezds"/>
        <w:numPr>
          <w:ilvl w:val="0"/>
          <w:numId w:val="2"/>
        </w:numPr>
        <w:spacing w:after="0"/>
        <w:jc w:val="both"/>
      </w:pPr>
      <w:r>
        <w:t>4 csomag vizsgálati jegyzőkönyv</w:t>
      </w:r>
    </w:p>
    <w:p w:rsidR="002D2777" w:rsidRDefault="002D2777" w:rsidP="002D2777">
      <w:pPr>
        <w:pStyle w:val="Listaszerbekezds"/>
        <w:numPr>
          <w:ilvl w:val="0"/>
          <w:numId w:val="3"/>
        </w:numPr>
        <w:spacing w:after="0"/>
        <w:jc w:val="both"/>
      </w:pPr>
      <w:r>
        <w:t>feladatlap</w:t>
      </w:r>
    </w:p>
    <w:p w:rsidR="002D2777" w:rsidRDefault="002D2777" w:rsidP="002D2777">
      <w:pPr>
        <w:pStyle w:val="Listaszerbekezds"/>
        <w:numPr>
          <w:ilvl w:val="0"/>
          <w:numId w:val="2"/>
        </w:numPr>
        <w:spacing w:after="0"/>
        <w:jc w:val="both"/>
      </w:pPr>
      <w:r>
        <w:t>4 db          2. osztályos gyermekek olvasástechnikájának és mondatmegértésének vizsgálata</w:t>
      </w:r>
    </w:p>
    <w:p w:rsidR="002D2777" w:rsidRDefault="002D2777" w:rsidP="002D2777">
      <w:pPr>
        <w:pStyle w:val="Listaszerbekezds"/>
        <w:spacing w:after="0"/>
        <w:jc w:val="both"/>
      </w:pPr>
      <w:r>
        <w:t>(Lőrik  - féle olvasásvizsgálat – LHV)</w:t>
      </w:r>
    </w:p>
    <w:p w:rsidR="002D2777" w:rsidRDefault="002D2777" w:rsidP="002D2777">
      <w:pPr>
        <w:pStyle w:val="Listaszerbekezds"/>
        <w:numPr>
          <w:ilvl w:val="0"/>
          <w:numId w:val="2"/>
        </w:numPr>
        <w:spacing w:after="0"/>
        <w:jc w:val="both"/>
      </w:pPr>
      <w:r>
        <w:t>4 db           2. osztályos gyermek helyesírás – vizsgálata</w:t>
      </w:r>
    </w:p>
    <w:p w:rsidR="002D2777" w:rsidRDefault="002D2777" w:rsidP="002D2777">
      <w:pPr>
        <w:pStyle w:val="Listaszerbekezds"/>
        <w:spacing w:after="0"/>
        <w:jc w:val="both"/>
      </w:pPr>
      <w:r>
        <w:t>(Lőrik – féle helyesírásvizsgálat –LHV)</w:t>
      </w:r>
    </w:p>
    <w:p w:rsidR="002D2777" w:rsidRDefault="002D2777" w:rsidP="002D2777">
      <w:pPr>
        <w:pStyle w:val="Listaszerbekezds"/>
        <w:numPr>
          <w:ilvl w:val="0"/>
          <w:numId w:val="2"/>
        </w:numPr>
        <w:spacing w:after="0"/>
        <w:jc w:val="both"/>
      </w:pPr>
      <w:r>
        <w:t>4 csomag 2 osztályos gyermekek olvasástechnikájának és mondatmegértésének vizsgálata</w:t>
      </w:r>
    </w:p>
    <w:p w:rsidR="002D2777" w:rsidRDefault="002D2777" w:rsidP="002D2777">
      <w:pPr>
        <w:pStyle w:val="Listaszerbekezds"/>
        <w:spacing w:after="0"/>
        <w:jc w:val="both"/>
      </w:pPr>
      <w:r>
        <w:t>(Lőrik – féle olvasásvizsglat – LOV)</w:t>
      </w:r>
    </w:p>
    <w:p w:rsidR="002D2777" w:rsidRDefault="002D2777" w:rsidP="002D2777">
      <w:pPr>
        <w:pStyle w:val="Listaszerbekezds"/>
        <w:numPr>
          <w:ilvl w:val="0"/>
          <w:numId w:val="2"/>
        </w:numPr>
        <w:spacing w:after="0"/>
        <w:jc w:val="both"/>
      </w:pPr>
      <w:r>
        <w:t>4 csomag vizsgálati jegyzőkönyv</w:t>
      </w:r>
    </w:p>
    <w:p w:rsidR="002D2777" w:rsidRDefault="002D2777" w:rsidP="002D2777">
      <w:pPr>
        <w:pStyle w:val="Listaszerbekezds"/>
        <w:numPr>
          <w:ilvl w:val="0"/>
          <w:numId w:val="3"/>
        </w:numPr>
        <w:spacing w:after="0"/>
        <w:jc w:val="both"/>
      </w:pPr>
      <w:r>
        <w:t>osztályos gyermekek helyesírás vizsgálata</w:t>
      </w:r>
    </w:p>
    <w:p w:rsidR="002D2777" w:rsidRDefault="002D2777" w:rsidP="002D2777">
      <w:pPr>
        <w:spacing w:after="0"/>
        <w:ind w:left="720"/>
        <w:jc w:val="both"/>
      </w:pPr>
      <w:r>
        <w:t>(Lőrik – féle helyesírásvizsgálat – LHV)</w:t>
      </w:r>
    </w:p>
    <w:p w:rsidR="00B001E1" w:rsidRDefault="00B001E1" w:rsidP="00FC6FFA">
      <w:pPr>
        <w:spacing w:after="0"/>
        <w:jc w:val="both"/>
      </w:pPr>
    </w:p>
    <w:p w:rsidR="0062589C" w:rsidRDefault="00B001E1" w:rsidP="00FC6FFA">
      <w:pPr>
        <w:spacing w:after="0"/>
        <w:jc w:val="both"/>
        <w:rPr>
          <w:b/>
        </w:rPr>
      </w:pPr>
      <w:r w:rsidRPr="003E144C">
        <w:rPr>
          <w:b/>
        </w:rPr>
        <w:t>Képzésben résztvevők</w:t>
      </w:r>
      <w:r w:rsidR="0062589C" w:rsidRPr="003E144C">
        <w:rPr>
          <w:b/>
        </w:rPr>
        <w:t xml:space="preserve">  2015. szeptember 1 – 2016. január 20 ig:</w:t>
      </w:r>
    </w:p>
    <w:p w:rsidR="00E008EB" w:rsidRPr="003E144C" w:rsidRDefault="00E008EB" w:rsidP="00FC6FFA">
      <w:pPr>
        <w:spacing w:after="0"/>
        <w:jc w:val="both"/>
        <w:rPr>
          <w:b/>
        </w:rPr>
      </w:pPr>
    </w:p>
    <w:p w:rsidR="00DA32C2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Kedvesné Szalma Ágnes</w:t>
      </w:r>
    </w:p>
    <w:p w:rsidR="004649A8" w:rsidRDefault="004649A8" w:rsidP="00FC6FFA">
      <w:pPr>
        <w:pStyle w:val="Listaszerbekezds"/>
        <w:spacing w:after="0"/>
        <w:jc w:val="both"/>
      </w:pPr>
      <w:r>
        <w:t>Eszterházy Károly Főiskola Eger</w:t>
      </w:r>
    </w:p>
    <w:p w:rsidR="004649A8" w:rsidRDefault="004649A8" w:rsidP="00FC6FFA">
      <w:pPr>
        <w:pStyle w:val="Listaszerbekezds"/>
        <w:spacing w:after="0"/>
        <w:jc w:val="both"/>
      </w:pPr>
      <w:r>
        <w:t xml:space="preserve">Neveléstudományi MA </w:t>
      </w:r>
      <w:r w:rsidR="00B6123F">
        <w:t xml:space="preserve"> III</w:t>
      </w:r>
      <w:r w:rsidR="0062589C">
        <w:t>. félév</w:t>
      </w:r>
      <w:r>
        <w:t xml:space="preserve"> (állami</w:t>
      </w:r>
      <w:r w:rsidR="0062589C">
        <w:t>lag finanszírozott</w:t>
      </w:r>
      <w:r>
        <w:t>)</w:t>
      </w:r>
    </w:p>
    <w:p w:rsidR="00B6123F" w:rsidRDefault="00B6123F" w:rsidP="00FC6FFA">
      <w:pPr>
        <w:pStyle w:val="Listaszerbekezds"/>
        <w:spacing w:after="0"/>
        <w:jc w:val="both"/>
      </w:pPr>
      <w:r>
        <w:t>Végzés várható időpontja: 2016. június</w:t>
      </w:r>
    </w:p>
    <w:p w:rsidR="00B6123F" w:rsidRDefault="00B6123F" w:rsidP="00FC6FFA">
      <w:pPr>
        <w:pStyle w:val="Listaszerbekezds"/>
        <w:spacing w:after="0"/>
        <w:jc w:val="both"/>
      </w:pP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Vass Erika</w:t>
      </w:r>
    </w:p>
    <w:p w:rsidR="004649A8" w:rsidRDefault="004649A8" w:rsidP="00FC6FFA">
      <w:pPr>
        <w:pStyle w:val="Listaszerbekezds"/>
        <w:spacing w:after="0"/>
        <w:jc w:val="both"/>
      </w:pPr>
      <w:r>
        <w:t xml:space="preserve">Egyéni és páros rajzvizsgálat  30 óra    </w:t>
      </w:r>
      <w:r w:rsidR="0062589C">
        <w:t>/</w:t>
      </w:r>
      <w:r>
        <w:t>60.</w:t>
      </w:r>
      <w:r w:rsidR="0062589C">
        <w:t>000F</w:t>
      </w:r>
      <w:r>
        <w:t>t</w:t>
      </w:r>
      <w:r w:rsidR="0062589C">
        <w:t xml:space="preserve"> önköltségen/</w:t>
      </w:r>
    </w:p>
    <w:p w:rsidR="004649A8" w:rsidRDefault="004649A8" w:rsidP="00FC6FFA">
      <w:pPr>
        <w:pStyle w:val="Listaszerbekezds"/>
        <w:spacing w:after="0"/>
        <w:jc w:val="both"/>
      </w:pPr>
      <w:r>
        <w:t>Klinikai és Mentálhigiéniai gyermek</w:t>
      </w:r>
      <w:r w:rsidR="00B6123F">
        <w:t xml:space="preserve"> -</w:t>
      </w:r>
      <w:r>
        <w:t xml:space="preserve"> és </w:t>
      </w:r>
      <w:r w:rsidR="00B6123F">
        <w:t xml:space="preserve">ifjúsági szakpszichológus szak I. félév </w:t>
      </w:r>
      <w:r w:rsidR="0062589C">
        <w:t>/170.000F</w:t>
      </w:r>
      <w:r>
        <w:t>t/félév</w:t>
      </w:r>
      <w:r w:rsidR="0062589C">
        <w:t xml:space="preserve"> önköltségen/</w:t>
      </w:r>
    </w:p>
    <w:p w:rsidR="00B6123F" w:rsidRDefault="00B6123F" w:rsidP="00FC6FFA">
      <w:pPr>
        <w:pStyle w:val="Listaszerbekezds"/>
        <w:spacing w:after="0"/>
        <w:jc w:val="both"/>
      </w:pPr>
      <w:r>
        <w:t>Végzés várható időpontja: 2019 november</w:t>
      </w:r>
    </w:p>
    <w:p w:rsidR="00B6123F" w:rsidRDefault="00B6123F" w:rsidP="00861466">
      <w:pPr>
        <w:spacing w:after="0"/>
        <w:jc w:val="both"/>
      </w:pPr>
    </w:p>
    <w:p w:rsidR="00B6123F" w:rsidRDefault="004649A8" w:rsidP="00B6123F">
      <w:pPr>
        <w:pStyle w:val="Listaszerbekezds"/>
        <w:numPr>
          <w:ilvl w:val="0"/>
          <w:numId w:val="1"/>
        </w:numPr>
        <w:spacing w:after="0"/>
        <w:jc w:val="both"/>
      </w:pPr>
      <w:r>
        <w:t>Varga Béláné</w:t>
      </w:r>
    </w:p>
    <w:p w:rsidR="004649A8" w:rsidRDefault="004649A8" w:rsidP="00B6123F">
      <w:pPr>
        <w:pStyle w:val="Listaszerbekezds"/>
        <w:spacing w:after="0"/>
        <w:jc w:val="both"/>
      </w:pPr>
      <w:r>
        <w:t xml:space="preserve">SINDELAR – Zsoldos program 2 – tanulási és magatartási zavarok terápiája iskoláskorban </w:t>
      </w:r>
    </w:p>
    <w:p w:rsidR="00B6123F" w:rsidRDefault="004649A8" w:rsidP="00861466">
      <w:pPr>
        <w:pStyle w:val="Listaszerbekezds"/>
        <w:spacing w:after="0"/>
        <w:jc w:val="both"/>
      </w:pPr>
      <w:r>
        <w:t xml:space="preserve">30 óra   </w:t>
      </w:r>
      <w:r w:rsidR="0062589C">
        <w:t>/56.000F</w:t>
      </w:r>
      <w:r>
        <w:t>t</w:t>
      </w:r>
      <w:r w:rsidR="0062589C">
        <w:t xml:space="preserve"> önköltségen/</w:t>
      </w: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lastRenderedPageBreak/>
        <w:t>Jeremcsuk Józsefné</w:t>
      </w:r>
    </w:p>
    <w:p w:rsidR="004649A8" w:rsidRDefault="004649A8" w:rsidP="00FC6FFA">
      <w:pPr>
        <w:spacing w:after="0"/>
        <w:ind w:left="360"/>
        <w:jc w:val="both"/>
      </w:pPr>
      <w:r>
        <w:t xml:space="preserve">        SINDELAR – Zsoldos program 2 – tanulási és magatartási zavarok terápiája iskoláskorban </w:t>
      </w:r>
    </w:p>
    <w:p w:rsidR="004649A8" w:rsidRDefault="0062589C" w:rsidP="00FC6FFA">
      <w:pPr>
        <w:pStyle w:val="Listaszerbekezds"/>
        <w:spacing w:after="0"/>
        <w:jc w:val="both"/>
      </w:pPr>
      <w:r>
        <w:t>30 óra   /56.000F</w:t>
      </w:r>
      <w:r w:rsidR="004649A8">
        <w:t>t</w:t>
      </w:r>
      <w:r>
        <w:t xml:space="preserve"> önköltségen/</w:t>
      </w:r>
    </w:p>
    <w:p w:rsidR="00B6123F" w:rsidRDefault="00B6123F" w:rsidP="00FC6FFA">
      <w:pPr>
        <w:pStyle w:val="Listaszerbekezds"/>
        <w:spacing w:after="0"/>
        <w:jc w:val="both"/>
      </w:pP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Szécsi Nóra</w:t>
      </w:r>
    </w:p>
    <w:p w:rsidR="004649A8" w:rsidRDefault="004649A8" w:rsidP="00FC6FFA">
      <w:pPr>
        <w:pStyle w:val="Listaszerbekezds"/>
        <w:spacing w:after="0"/>
        <w:jc w:val="both"/>
      </w:pPr>
      <w:r>
        <w:t>Egyéni és páros rajzvi</w:t>
      </w:r>
      <w:r w:rsidR="0062589C">
        <w:t>zsgálat       30 óra     /60.000F</w:t>
      </w:r>
      <w:r>
        <w:t>t</w:t>
      </w:r>
      <w:r w:rsidR="0062589C">
        <w:t xml:space="preserve"> önköltségen/</w:t>
      </w:r>
    </w:p>
    <w:p w:rsidR="004649A8" w:rsidRDefault="004649A8" w:rsidP="00FC6FFA">
      <w:pPr>
        <w:pStyle w:val="Listaszerbekezds"/>
        <w:spacing w:after="0"/>
        <w:jc w:val="both"/>
      </w:pPr>
      <w:r>
        <w:t>Wechsler óvodás és kisiskolás intelligenciateszt     10 óra</w:t>
      </w:r>
      <w:r w:rsidR="0062589C">
        <w:t xml:space="preserve"> /Educatio által finanszírozott/</w:t>
      </w:r>
    </w:p>
    <w:p w:rsidR="00B6123F" w:rsidRDefault="00B6123F" w:rsidP="00FC6FFA">
      <w:pPr>
        <w:pStyle w:val="Listaszerbekezds"/>
        <w:spacing w:after="0"/>
        <w:jc w:val="both"/>
      </w:pP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Rácz Tímea Krisztina</w:t>
      </w:r>
    </w:p>
    <w:p w:rsidR="004649A8" w:rsidRDefault="004649A8" w:rsidP="00FC6FFA">
      <w:pPr>
        <w:pStyle w:val="Listaszerbekezds"/>
        <w:spacing w:after="0"/>
        <w:jc w:val="both"/>
      </w:pPr>
      <w:r>
        <w:t xml:space="preserve">Egyéni és páros rajzvizsgálat       30 óra     </w:t>
      </w:r>
      <w:r w:rsidR="0062589C">
        <w:t>/60.000F</w:t>
      </w:r>
      <w:r>
        <w:t>t</w:t>
      </w:r>
      <w:r w:rsidR="0062589C">
        <w:t xml:space="preserve"> önköltségen/</w:t>
      </w:r>
    </w:p>
    <w:p w:rsidR="00B6123F" w:rsidRDefault="00B6123F" w:rsidP="00FC6FFA">
      <w:pPr>
        <w:pStyle w:val="Listaszerbekezds"/>
        <w:spacing w:after="0"/>
        <w:jc w:val="both"/>
      </w:pP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Andráskáné Kozma Ágnes</w:t>
      </w:r>
    </w:p>
    <w:p w:rsidR="004649A8" w:rsidRDefault="004649A8" w:rsidP="00FC6FFA">
      <w:pPr>
        <w:pStyle w:val="Listaszerbekezds"/>
        <w:spacing w:after="0"/>
        <w:jc w:val="both"/>
      </w:pPr>
      <w:r>
        <w:t>Egyéni és páros rajzvi</w:t>
      </w:r>
      <w:r w:rsidR="0062589C">
        <w:t>zsgálat       30 óra    / 60.000F</w:t>
      </w:r>
      <w:r>
        <w:t>t</w:t>
      </w:r>
      <w:r w:rsidR="0062589C">
        <w:t xml:space="preserve"> önköltségen/</w:t>
      </w:r>
    </w:p>
    <w:p w:rsidR="004649A8" w:rsidRDefault="004649A8" w:rsidP="00FC6FFA">
      <w:pPr>
        <w:pStyle w:val="Listaszerbekezds"/>
        <w:spacing w:after="0"/>
        <w:jc w:val="both"/>
      </w:pPr>
      <w:r>
        <w:t>Wechsler óvodás és kisiskolás intelligenciateszt     10 óra</w:t>
      </w:r>
      <w:r w:rsidR="0062530B">
        <w:t xml:space="preserve">  /Educatio által finanszírozott/</w:t>
      </w:r>
    </w:p>
    <w:p w:rsidR="00B6123F" w:rsidRDefault="00B6123F" w:rsidP="00FC6FFA">
      <w:pPr>
        <w:pStyle w:val="Listaszerbekezds"/>
        <w:spacing w:after="0"/>
        <w:jc w:val="both"/>
      </w:pPr>
    </w:p>
    <w:p w:rsidR="004649A8" w:rsidRDefault="004649A8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Dankóné Lengyel Ágota</w:t>
      </w:r>
    </w:p>
    <w:p w:rsidR="004649A8" w:rsidRDefault="004649A8" w:rsidP="00FC6FFA">
      <w:pPr>
        <w:pStyle w:val="Listaszerbekezds"/>
        <w:spacing w:after="0"/>
        <w:jc w:val="both"/>
      </w:pPr>
      <w:r>
        <w:t>NILD Alapvető nyelvi technikák   6 óra</w:t>
      </w:r>
    </w:p>
    <w:p w:rsidR="004649A8" w:rsidRDefault="004649A8" w:rsidP="00FC6FFA">
      <w:pPr>
        <w:pStyle w:val="Listaszerbekezds"/>
        <w:spacing w:after="0"/>
        <w:jc w:val="both"/>
      </w:pPr>
      <w:r>
        <w:t>Fonológiai tudatosság gyakorlatok és auditív nyel</w:t>
      </w:r>
      <w:r w:rsidR="0062530B">
        <w:t>vi technikák      4 óra   /5700 F</w:t>
      </w:r>
      <w:r>
        <w:t>t</w:t>
      </w:r>
      <w:r w:rsidR="0062530B">
        <w:t xml:space="preserve">  önköltségen/</w:t>
      </w:r>
    </w:p>
    <w:p w:rsidR="00B6123F" w:rsidRDefault="00B6123F" w:rsidP="00FC6FFA">
      <w:pPr>
        <w:pStyle w:val="Listaszerbekezds"/>
        <w:spacing w:after="0"/>
        <w:jc w:val="both"/>
      </w:pPr>
    </w:p>
    <w:p w:rsidR="009D30F7" w:rsidRDefault="009D30F7" w:rsidP="00B2193C">
      <w:pPr>
        <w:pStyle w:val="Listaszerbekezds"/>
        <w:numPr>
          <w:ilvl w:val="0"/>
          <w:numId w:val="1"/>
        </w:numPr>
        <w:spacing w:after="0"/>
        <w:jc w:val="both"/>
      </w:pPr>
      <w:r>
        <w:t>Kaptur Sándor</w:t>
      </w:r>
    </w:p>
    <w:p w:rsidR="009D30F7" w:rsidRDefault="009D30F7" w:rsidP="00FC6FFA">
      <w:pPr>
        <w:pStyle w:val="Listaszerbekezds"/>
        <w:spacing w:after="0"/>
        <w:jc w:val="both"/>
      </w:pPr>
      <w:r>
        <w:t>Tanfelügyeleti szakértők felkészítése pedagógiai szakma ellenőrzése   30 óra</w:t>
      </w:r>
      <w:r w:rsidR="0062530B">
        <w:t xml:space="preserve">  / OH által finanszírozott/</w:t>
      </w:r>
    </w:p>
    <w:p w:rsidR="009D30F7" w:rsidRDefault="009D30F7" w:rsidP="00FC6FFA">
      <w:pPr>
        <w:pStyle w:val="Listaszerbekezds"/>
        <w:spacing w:after="0"/>
        <w:jc w:val="both"/>
      </w:pPr>
      <w:r>
        <w:t>Szakértők felkészítése a pedagógusminősítésre         30 óra</w:t>
      </w:r>
      <w:r w:rsidR="0062530B">
        <w:t xml:space="preserve">  /OH által finanszírozott/</w:t>
      </w:r>
    </w:p>
    <w:p w:rsidR="00B6123F" w:rsidRDefault="00B6123F" w:rsidP="00FC6FFA">
      <w:pPr>
        <w:pStyle w:val="Listaszerbekezds"/>
        <w:spacing w:after="0"/>
        <w:jc w:val="both"/>
      </w:pPr>
    </w:p>
    <w:p w:rsidR="009D30F7" w:rsidRDefault="009D30F7" w:rsidP="00FC6FFA">
      <w:pPr>
        <w:pStyle w:val="Listaszerbekezds"/>
        <w:numPr>
          <w:ilvl w:val="0"/>
          <w:numId w:val="1"/>
        </w:numPr>
        <w:spacing w:after="0"/>
        <w:jc w:val="both"/>
      </w:pPr>
      <w:r>
        <w:t>Baloghné Piros Zsuzsanna</w:t>
      </w:r>
    </w:p>
    <w:p w:rsidR="009D30F7" w:rsidRDefault="009D30F7" w:rsidP="00FC6FFA">
      <w:pPr>
        <w:pStyle w:val="Listaszerbekezds"/>
        <w:spacing w:after="0"/>
        <w:jc w:val="both"/>
      </w:pPr>
      <w:r>
        <w:t>A pedagógusminősítési rendszer kiegészítése, kipróbálása és korrigálása</w:t>
      </w:r>
      <w:r w:rsidR="00B6123F">
        <w:t xml:space="preserve"> </w:t>
      </w:r>
    </w:p>
    <w:p w:rsidR="00B6123F" w:rsidRDefault="00B6123F" w:rsidP="00FC6FFA">
      <w:pPr>
        <w:pStyle w:val="Listaszerbekezds"/>
        <w:spacing w:after="0"/>
        <w:jc w:val="both"/>
      </w:pPr>
      <w:r>
        <w:t>Pilot programban való részvétel (az országban 1200 fő)</w:t>
      </w:r>
    </w:p>
    <w:p w:rsidR="009D30F7" w:rsidRDefault="009D30F7" w:rsidP="00FC6FFA">
      <w:pPr>
        <w:pStyle w:val="Listaszerbekezds"/>
        <w:spacing w:after="0"/>
        <w:jc w:val="both"/>
      </w:pPr>
      <w:r>
        <w:t>Intézményvezetők felkészítése az intézményi önértékeléshez a tanfelügyeleti ellenőrzéshez és a pedagógusminősítéshez kapcsolódó intézményvezetői feladatok ellátásához   30 óra</w:t>
      </w:r>
      <w:r w:rsidR="0062530B">
        <w:t xml:space="preserve">   /OH által finanszírozott/</w:t>
      </w:r>
    </w:p>
    <w:p w:rsidR="00B6123F" w:rsidRDefault="00B6123F" w:rsidP="00FC6FFA">
      <w:pPr>
        <w:pStyle w:val="Listaszerbekezds"/>
        <w:spacing w:after="0"/>
        <w:jc w:val="both"/>
      </w:pPr>
    </w:p>
    <w:p w:rsidR="0062530B" w:rsidRDefault="0062530B" w:rsidP="00FC6FFA">
      <w:pPr>
        <w:spacing w:after="0"/>
        <w:jc w:val="both"/>
      </w:pPr>
      <w:r>
        <w:t>A szakalkamazo</w:t>
      </w:r>
      <w:r w:rsidR="00554040">
        <w:t>tt munkatársak közül csak két munkatársunk</w:t>
      </w:r>
      <w:r>
        <w:t xml:space="preserve"> nem vett részt szakmai továbbképzésben az elmúlt félévben.</w:t>
      </w:r>
    </w:p>
    <w:p w:rsidR="003E144C" w:rsidRDefault="003E144C" w:rsidP="00FC6FFA">
      <w:pPr>
        <w:spacing w:after="0"/>
        <w:jc w:val="both"/>
      </w:pPr>
    </w:p>
    <w:p w:rsidR="00B001E1" w:rsidRDefault="003E144C" w:rsidP="00FC6FFA">
      <w:pPr>
        <w:spacing w:after="0"/>
        <w:jc w:val="both"/>
        <w:rPr>
          <w:b/>
        </w:rPr>
      </w:pPr>
      <w:r w:rsidRPr="003E144C">
        <w:rPr>
          <w:b/>
        </w:rPr>
        <w:t>Adminisztrációs feladatok ellátás</w:t>
      </w:r>
      <w:r>
        <w:rPr>
          <w:b/>
        </w:rPr>
        <w:t>a</w:t>
      </w:r>
    </w:p>
    <w:p w:rsidR="003E144C" w:rsidRPr="003E144C" w:rsidRDefault="003E144C" w:rsidP="00FC6FFA">
      <w:pPr>
        <w:spacing w:after="0"/>
        <w:jc w:val="both"/>
        <w:rPr>
          <w:b/>
        </w:rPr>
      </w:pPr>
    </w:p>
    <w:p w:rsidR="00B001E1" w:rsidRDefault="00B001E1" w:rsidP="00FC6FFA">
      <w:pPr>
        <w:spacing w:after="0"/>
        <w:jc w:val="both"/>
      </w:pPr>
      <w:r>
        <w:t>Az adminisztrációs feladatokat a szakszolgálati titkár végzi, a sürgős munkákba a pedagógiai asszisztens besegít (pl. útiköltség elszámolása, esetleges gépelési feladatok). A pedagógiai asszisztens nagy segítséget jelent a munkatársaknak,</w:t>
      </w:r>
      <w:r w:rsidR="0062530B">
        <w:t>különösen a tankerületi szakértői bizottsági vizsgálatok végzése óta.  F</w:t>
      </w:r>
      <w:r>
        <w:t>ogadja a vizsgálatra érkezőket, előkészíti a szükséges tesztlapokat, feladatlapokat, foglalkozik a gyerekkel amíg a szülőkkel beszél a pszichológus/pedagógus, ill. ha külső helyszínen dolgozik</w:t>
      </w:r>
      <w:r w:rsidR="00B6123F">
        <w:t>,</w:t>
      </w:r>
      <w:r>
        <w:t xml:space="preserve"> hozza – viszi a fejlesztő szobába a gyerekeket, a foglalkozások előkészítésébe besegít, stb.</w:t>
      </w:r>
    </w:p>
    <w:p w:rsidR="0062530B" w:rsidRDefault="0062530B" w:rsidP="00FC6FFA">
      <w:pPr>
        <w:spacing w:after="0"/>
        <w:jc w:val="both"/>
      </w:pPr>
    </w:p>
    <w:p w:rsidR="00861466" w:rsidRDefault="00861466" w:rsidP="00FC6FFA">
      <w:pPr>
        <w:spacing w:after="0"/>
        <w:jc w:val="both"/>
        <w:rPr>
          <w:b/>
        </w:rPr>
      </w:pPr>
    </w:p>
    <w:p w:rsidR="003E144C" w:rsidRDefault="003E144C" w:rsidP="00FC6FFA">
      <w:pPr>
        <w:spacing w:after="0"/>
        <w:jc w:val="both"/>
        <w:rPr>
          <w:b/>
        </w:rPr>
      </w:pPr>
      <w:r w:rsidRPr="003E144C">
        <w:rPr>
          <w:b/>
        </w:rPr>
        <w:lastRenderedPageBreak/>
        <w:t>Belső önértékelésünk</w:t>
      </w:r>
    </w:p>
    <w:p w:rsidR="003E144C" w:rsidRPr="003E144C" w:rsidRDefault="003E144C" w:rsidP="00FC6FFA">
      <w:pPr>
        <w:spacing w:after="0"/>
        <w:jc w:val="both"/>
        <w:rPr>
          <w:b/>
        </w:rPr>
      </w:pPr>
    </w:p>
    <w:p w:rsidR="00B001E1" w:rsidRDefault="00B001E1" w:rsidP="00FC6FFA">
      <w:pPr>
        <w:spacing w:after="0"/>
        <w:jc w:val="both"/>
      </w:pPr>
      <w:r>
        <w:t>A tanév elején megalakult az intézményi belső értékelési csoport.</w:t>
      </w:r>
      <w:r w:rsidR="00C8450A">
        <w:t xml:space="preserve"> Tagjai Baloghné Piros Zsuzsanna tagintézmény vezető, Varga Béláné gyógypedagógus, Szécsi Nóra pszichológus, Kaptur Sándor gyógypedagógus. Elkészítettük Szakszolgálatunk éves Önértékelési tervét, ennek alapján folyamatosan végezzük ez irányú munkánkat.</w:t>
      </w:r>
      <w:r w:rsidR="00554040">
        <w:t xml:space="preserve"> </w:t>
      </w:r>
    </w:p>
    <w:p w:rsidR="00554040" w:rsidRDefault="00554040" w:rsidP="00FC6FFA">
      <w:pPr>
        <w:spacing w:after="0"/>
        <w:jc w:val="both"/>
      </w:pPr>
      <w:r>
        <w:t>Az intézményi önértékelésünk folyamatában minden munkatárs aktívan részt vesz.</w:t>
      </w:r>
    </w:p>
    <w:p w:rsidR="00554040" w:rsidRDefault="00C8450A" w:rsidP="00FC6FFA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FC6FFA" w:rsidRPr="00FC6FFA">
        <w:rPr>
          <w:rFonts w:cstheme="minorHAnsi"/>
          <w:color w:val="000000" w:themeColor="text1"/>
        </w:rPr>
        <w:t>gy munkatársunk</w:t>
      </w:r>
      <w:r>
        <w:rPr>
          <w:rFonts w:cstheme="minorHAnsi"/>
          <w:color w:val="000000" w:themeColor="text1"/>
        </w:rPr>
        <w:t>,</w:t>
      </w:r>
      <w:r w:rsidR="00554040">
        <w:rPr>
          <w:rFonts w:cstheme="minorHAnsi"/>
          <w:color w:val="000000" w:themeColor="text1"/>
        </w:rPr>
        <w:t xml:space="preserve"> a Megyei Pedagógiai Szakszolgálat BECS tagja, </w:t>
      </w:r>
      <w:r>
        <w:rPr>
          <w:rFonts w:cstheme="minorHAnsi"/>
          <w:color w:val="000000" w:themeColor="text1"/>
        </w:rPr>
        <w:t xml:space="preserve"> Varga Béláné gyógypedagógus</w:t>
      </w:r>
      <w:r w:rsidR="00554040">
        <w:rPr>
          <w:rFonts w:cstheme="minorHAnsi"/>
          <w:color w:val="000000" w:themeColor="text1"/>
        </w:rPr>
        <w:t>.</w:t>
      </w:r>
      <w:r w:rsidR="00FC6FFA" w:rsidRPr="00FC6FFA">
        <w:rPr>
          <w:rFonts w:cstheme="minorHAnsi"/>
          <w:color w:val="000000" w:themeColor="text1"/>
        </w:rPr>
        <w:t xml:space="preserve"> </w:t>
      </w:r>
      <w:r w:rsidR="00554040">
        <w:rPr>
          <w:rFonts w:cstheme="minorHAnsi"/>
          <w:color w:val="000000" w:themeColor="text1"/>
        </w:rPr>
        <w:t xml:space="preserve">Munkatársunk </w:t>
      </w:r>
      <w:r w:rsidR="00FC6FFA" w:rsidRPr="00FC6FFA">
        <w:rPr>
          <w:rFonts w:cstheme="minorHAnsi"/>
          <w:color w:val="000000" w:themeColor="text1"/>
        </w:rPr>
        <w:t xml:space="preserve">képviseli a Mátészalkai Tagintézményt, koordinátori szerepkört betöltve az intézmények között. </w:t>
      </w:r>
    </w:p>
    <w:p w:rsidR="007C28A3" w:rsidRDefault="007C28A3" w:rsidP="00FC6FFA">
      <w:pPr>
        <w:spacing w:after="0"/>
        <w:jc w:val="both"/>
        <w:rPr>
          <w:rFonts w:cstheme="minorHAnsi"/>
          <w:b/>
          <w:color w:val="000000" w:themeColor="text1"/>
        </w:rPr>
      </w:pPr>
    </w:p>
    <w:p w:rsidR="007C28A3" w:rsidRDefault="007C28A3" w:rsidP="00FC6FFA">
      <w:pPr>
        <w:spacing w:after="0"/>
        <w:jc w:val="both"/>
        <w:rPr>
          <w:rFonts w:cstheme="minorHAnsi"/>
          <w:b/>
          <w:color w:val="000000" w:themeColor="text1"/>
        </w:rPr>
      </w:pPr>
    </w:p>
    <w:p w:rsidR="003E144C" w:rsidRDefault="003E144C" w:rsidP="00FC6FFA">
      <w:pPr>
        <w:spacing w:after="0"/>
        <w:jc w:val="both"/>
        <w:rPr>
          <w:rFonts w:cstheme="minorHAnsi"/>
          <w:b/>
          <w:color w:val="000000" w:themeColor="text1"/>
        </w:rPr>
      </w:pPr>
      <w:r w:rsidRPr="003E144C">
        <w:rPr>
          <w:rFonts w:cstheme="minorHAnsi"/>
          <w:b/>
          <w:color w:val="000000" w:themeColor="text1"/>
        </w:rPr>
        <w:t>Belső ellenőrzésünk</w:t>
      </w:r>
    </w:p>
    <w:p w:rsidR="003E144C" w:rsidRPr="003E144C" w:rsidRDefault="003E144C" w:rsidP="00FC6FFA">
      <w:pPr>
        <w:spacing w:after="0"/>
        <w:jc w:val="both"/>
        <w:rPr>
          <w:rFonts w:cstheme="minorHAnsi"/>
          <w:b/>
          <w:color w:val="000000" w:themeColor="text1"/>
        </w:rPr>
      </w:pPr>
    </w:p>
    <w:p w:rsidR="00554040" w:rsidRDefault="00554040" w:rsidP="00FC6FFA">
      <w:pPr>
        <w:spacing w:after="0"/>
        <w:jc w:val="both"/>
      </w:pPr>
      <w:r>
        <w:t>Az intézményi b</w:t>
      </w:r>
      <w:r w:rsidR="00B001E1">
        <w:t>első ellenőrzés</w:t>
      </w:r>
      <w:r>
        <w:t xml:space="preserve"> elsősorban</w:t>
      </w:r>
      <w:r w:rsidR="00B001E1">
        <w:t xml:space="preserve"> az óralátogatások formájában valósult meg</w:t>
      </w:r>
      <w:r w:rsidR="00B6123F">
        <w:t xml:space="preserve"> az első félévben</w:t>
      </w:r>
      <w:r w:rsidR="00B001E1">
        <w:t xml:space="preserve">, melyekről jegyzőkönyv is készült. A munkatársak adminisztrációjának ellenőrzése a munkaterv szerint, folyamatosan történik. </w:t>
      </w:r>
    </w:p>
    <w:p w:rsidR="007B2B09" w:rsidRDefault="007B2B09" w:rsidP="00FC6FFA">
      <w:pPr>
        <w:spacing w:after="0"/>
        <w:jc w:val="both"/>
      </w:pPr>
    </w:p>
    <w:p w:rsidR="007B2B09" w:rsidRPr="007B2B09" w:rsidRDefault="007B2B09" w:rsidP="00FC6FFA">
      <w:pPr>
        <w:spacing w:after="0"/>
        <w:jc w:val="both"/>
        <w:rPr>
          <w:b/>
        </w:rPr>
      </w:pPr>
      <w:r w:rsidRPr="007B2B09">
        <w:rPr>
          <w:b/>
        </w:rPr>
        <w:t xml:space="preserve">Pedagógusminősítés, tanfelügyelet </w:t>
      </w:r>
    </w:p>
    <w:p w:rsidR="007B2B09" w:rsidRDefault="007B2B09" w:rsidP="00FC6FFA">
      <w:pPr>
        <w:spacing w:after="0"/>
        <w:jc w:val="both"/>
      </w:pPr>
    </w:p>
    <w:p w:rsidR="00925A30" w:rsidRDefault="00554040" w:rsidP="00FC6FFA">
      <w:pPr>
        <w:spacing w:after="0"/>
        <w:jc w:val="both"/>
      </w:pPr>
      <w:r>
        <w:t>Intézményünkből ketten kaptak mesterpedagógus fokozatot</w:t>
      </w:r>
      <w:r w:rsidR="00925A30">
        <w:t xml:space="preserve">. </w:t>
      </w:r>
      <w:r>
        <w:t xml:space="preserve"> Baloghné Piros Zsuzsanna</w:t>
      </w:r>
      <w:r w:rsidR="00925A30">
        <w:t xml:space="preserve"> képző típusú mesterpedagógus</w:t>
      </w:r>
      <w:r>
        <w:t xml:space="preserve"> és </w:t>
      </w:r>
      <w:r w:rsidR="00B001E1">
        <w:t xml:space="preserve"> Kaptur Sándor</w:t>
      </w:r>
      <w:r w:rsidR="00925A30">
        <w:t>, aki</w:t>
      </w:r>
      <w:r w:rsidR="00925A30" w:rsidRPr="00925A30">
        <w:t xml:space="preserve"> </w:t>
      </w:r>
      <w:r w:rsidR="00925A30">
        <w:t xml:space="preserve">szakértői – szaktanácsadói feladatokat lát el.  </w:t>
      </w:r>
    </w:p>
    <w:p w:rsidR="00B001E1" w:rsidRDefault="00DA32C2" w:rsidP="00FC6FFA">
      <w:pPr>
        <w:spacing w:after="0"/>
        <w:jc w:val="both"/>
      </w:pPr>
      <w:r>
        <w:t xml:space="preserve">A </w:t>
      </w:r>
      <w:r w:rsidR="00E0671D">
        <w:t xml:space="preserve"> </w:t>
      </w:r>
      <w:r>
        <w:t>pedagógus II. fokozat megsz</w:t>
      </w:r>
      <w:r w:rsidR="00E0671D">
        <w:t xml:space="preserve">erzéséhez 5 szakalkalmazottunk -  </w:t>
      </w:r>
      <w:r>
        <w:t>Andráskáné Kozma Ágnes,</w:t>
      </w:r>
      <w:r w:rsidR="00E0671D">
        <w:t xml:space="preserve"> </w:t>
      </w:r>
      <w:r>
        <w:t xml:space="preserve">Dankóné Lengyel Ágota, </w:t>
      </w:r>
      <w:r w:rsidR="00E0671D">
        <w:t xml:space="preserve"> </w:t>
      </w:r>
      <w:r>
        <w:t xml:space="preserve">Mezőssy Gyöngyi, </w:t>
      </w:r>
      <w:r w:rsidR="00E0671D">
        <w:t xml:space="preserve"> </w:t>
      </w:r>
      <w:r>
        <w:t xml:space="preserve">Jeremcsuk </w:t>
      </w:r>
      <w:r w:rsidR="00E0671D">
        <w:t>Józsefné, Kedvesné Szalma Ágnes</w:t>
      </w:r>
      <w:r>
        <w:t xml:space="preserve"> </w:t>
      </w:r>
      <w:r w:rsidR="00E0671D">
        <w:t xml:space="preserve">- </w:t>
      </w:r>
      <w:r>
        <w:t>t</w:t>
      </w:r>
      <w:r w:rsidR="00E0671D">
        <w:t>öltötte fel a portfólióját. 4 munkatársunk</w:t>
      </w:r>
      <w:r>
        <w:t xml:space="preserve"> minősítési eljá</w:t>
      </w:r>
      <w:r w:rsidR="00B2193C">
        <w:t>rása 2016. tavaszán valósul meg</w:t>
      </w:r>
      <w:r>
        <w:t xml:space="preserve"> az OH tájékoztatása szerint, 1 főnek</w:t>
      </w:r>
      <w:r w:rsidR="00E0671D">
        <w:t xml:space="preserve"> várhatóan</w:t>
      </w:r>
      <w:r>
        <w:t xml:space="preserve"> az őszi időszakban lesz.</w:t>
      </w:r>
    </w:p>
    <w:p w:rsidR="003E144C" w:rsidRDefault="007B2B09" w:rsidP="00FC6FFA">
      <w:pPr>
        <w:spacing w:after="0"/>
        <w:jc w:val="both"/>
      </w:pPr>
      <w:r>
        <w:t>Az OH tanfelügyeleti ellenőrzéséről tájékoztatást</w:t>
      </w:r>
      <w:r w:rsidR="005B1D2F">
        <w:t xml:space="preserve"> mindeddig</w:t>
      </w:r>
      <w:r>
        <w:t xml:space="preserve"> egyik szakalkalmazott sem kapott.</w:t>
      </w:r>
    </w:p>
    <w:p w:rsidR="007B2B09" w:rsidRDefault="007B2B09" w:rsidP="00FC6FFA">
      <w:pPr>
        <w:spacing w:after="0"/>
        <w:jc w:val="both"/>
        <w:rPr>
          <w:b/>
        </w:rPr>
      </w:pPr>
    </w:p>
    <w:p w:rsidR="00DA32C2" w:rsidRDefault="00DA32C2" w:rsidP="00FC6FFA">
      <w:pPr>
        <w:spacing w:after="0"/>
        <w:jc w:val="both"/>
        <w:rPr>
          <w:b/>
        </w:rPr>
      </w:pPr>
      <w:r w:rsidRPr="003E144C">
        <w:rPr>
          <w:b/>
        </w:rPr>
        <w:t>Továbbképzések, tervek:</w:t>
      </w:r>
    </w:p>
    <w:p w:rsidR="003E144C" w:rsidRPr="003E144C" w:rsidRDefault="003E144C" w:rsidP="00FC6FFA">
      <w:pPr>
        <w:spacing w:after="0"/>
        <w:jc w:val="both"/>
        <w:rPr>
          <w:b/>
        </w:rPr>
      </w:pPr>
    </w:p>
    <w:p w:rsidR="00DA32C2" w:rsidRDefault="00DA32C2" w:rsidP="00FC6FFA">
      <w:pPr>
        <w:spacing w:after="0"/>
        <w:jc w:val="both"/>
      </w:pPr>
      <w:r>
        <w:t>A tudásvágy minden szakalkalmazottban erős. A továbbképzések döntő többsége önköltséges, ennek ellenére tö</w:t>
      </w:r>
      <w:r w:rsidR="00B6123F">
        <w:t xml:space="preserve">bben jelezték tanulási szándékukat, </w:t>
      </w:r>
      <w:r>
        <w:t>további tanfolyamok</w:t>
      </w:r>
      <w:r w:rsidR="00B6123F">
        <w:t>, képzések</w:t>
      </w:r>
      <w:r>
        <w:t xml:space="preserve"> elvégzését illetően. Baloghné Piros Zsuzsanna, Kovács Anikó, Mezőssy Gyöngyi a GMP tanfolyamot szeretné</w:t>
      </w:r>
      <w:r w:rsidR="00E0671D">
        <w:t xml:space="preserve">k elvégezni 2016 márciusában,  </w:t>
      </w:r>
      <w:r>
        <w:t xml:space="preserve">saját költségükön. </w:t>
      </w:r>
      <w:r w:rsidR="00B6123F">
        <w:t>(45.000 Ft/fő)</w:t>
      </w:r>
    </w:p>
    <w:p w:rsidR="00E0671D" w:rsidRDefault="00E0671D" w:rsidP="00FC6FFA">
      <w:pPr>
        <w:spacing w:after="0"/>
        <w:jc w:val="both"/>
      </w:pPr>
      <w:r>
        <w:t xml:space="preserve">A 2016/2017 – es tanévben Vass Erika pszichológus gyakornok szeretné folytatni a Debreceni Egyetemen a Gyermek – és Ifjúsági Szakpszichológusi képzést. </w:t>
      </w:r>
    </w:p>
    <w:p w:rsidR="00E0671D" w:rsidRDefault="00E0671D" w:rsidP="00FC6FFA">
      <w:pPr>
        <w:spacing w:after="0"/>
        <w:jc w:val="both"/>
      </w:pPr>
      <w:r>
        <w:t>2016. szeptemberétől Kovács Anikó logopédus gyakornok az ELTE – BGGYFK Gyógypedagógi</w:t>
      </w:r>
      <w:r w:rsidR="00B6123F">
        <w:t>a MA képzést szeretné elkezden</w:t>
      </w:r>
      <w:r w:rsidR="00EE6C1F">
        <w:t>i</w:t>
      </w:r>
      <w:r w:rsidR="00B6123F">
        <w:t xml:space="preserve"> </w:t>
      </w:r>
      <w:r w:rsidR="00EE6C1F">
        <w:t xml:space="preserve">(ennek költsége </w:t>
      </w:r>
      <w:r w:rsidR="00B6123F">
        <w:t>325.000 Ft/ félév)</w:t>
      </w:r>
      <w:r w:rsidR="00EE6C1F">
        <w:t>.</w:t>
      </w:r>
    </w:p>
    <w:p w:rsidR="00B6123F" w:rsidRDefault="00B6123F" w:rsidP="00FC6FFA">
      <w:pPr>
        <w:spacing w:after="0"/>
        <w:jc w:val="both"/>
      </w:pPr>
      <w:r>
        <w:t>A képzés befejezésének várható időpontja</w:t>
      </w:r>
      <w:r w:rsidR="00A774A9">
        <w:t xml:space="preserve"> 2018 január.</w:t>
      </w:r>
    </w:p>
    <w:p w:rsidR="00633FE5" w:rsidRDefault="00633FE5" w:rsidP="00B2193C">
      <w:pPr>
        <w:spacing w:after="0"/>
        <w:jc w:val="both"/>
      </w:pPr>
    </w:p>
    <w:p w:rsidR="00B2193C" w:rsidRDefault="00B2193C" w:rsidP="00B2193C">
      <w:pPr>
        <w:spacing w:after="0"/>
        <w:jc w:val="both"/>
      </w:pPr>
    </w:p>
    <w:p w:rsidR="003E144C" w:rsidRDefault="003E144C" w:rsidP="00B2193C">
      <w:pPr>
        <w:spacing w:after="0"/>
        <w:jc w:val="both"/>
      </w:pPr>
    </w:p>
    <w:p w:rsidR="00B2193C" w:rsidRDefault="00B2193C" w:rsidP="00B2193C">
      <w:pPr>
        <w:spacing w:after="0"/>
        <w:jc w:val="both"/>
      </w:pPr>
      <w:r>
        <w:t>Készítette: Baloghné Piros Zsuzsanna</w:t>
      </w:r>
    </w:p>
    <w:p w:rsidR="00B2193C" w:rsidRDefault="00B2193C" w:rsidP="00B2193C">
      <w:pPr>
        <w:spacing w:after="0"/>
        <w:jc w:val="both"/>
      </w:pPr>
      <w:r>
        <w:t xml:space="preserve">                     tagintézmény vezető, igazgató</w:t>
      </w:r>
    </w:p>
    <w:p w:rsidR="00B2193C" w:rsidRPr="00242F6A" w:rsidRDefault="00B2193C" w:rsidP="00B2193C">
      <w:pPr>
        <w:spacing w:after="0"/>
        <w:jc w:val="both"/>
      </w:pPr>
    </w:p>
    <w:sectPr w:rsidR="00B2193C" w:rsidRPr="00242F6A" w:rsidSect="00B612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23" w:rsidRDefault="00005423" w:rsidP="00B2193C">
      <w:pPr>
        <w:spacing w:after="0" w:line="240" w:lineRule="auto"/>
      </w:pPr>
      <w:r>
        <w:separator/>
      </w:r>
    </w:p>
  </w:endnote>
  <w:endnote w:type="continuationSeparator" w:id="1">
    <w:p w:rsidR="00005423" w:rsidRDefault="00005423" w:rsidP="00B2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620"/>
      <w:docPartObj>
        <w:docPartGallery w:val="Page Numbers (Bottom of Page)"/>
        <w:docPartUnique/>
      </w:docPartObj>
    </w:sdtPr>
    <w:sdtContent>
      <w:p w:rsidR="00B6123F" w:rsidRDefault="00C87B6C">
        <w:pPr>
          <w:pStyle w:val="llb"/>
          <w:jc w:val="center"/>
        </w:pPr>
        <w:fldSimple w:instr=" PAGE   \* MERGEFORMAT ">
          <w:r w:rsidR="005B1D2F">
            <w:rPr>
              <w:noProof/>
            </w:rPr>
            <w:t>7</w:t>
          </w:r>
        </w:fldSimple>
      </w:p>
    </w:sdtContent>
  </w:sdt>
  <w:p w:rsidR="00B6123F" w:rsidRDefault="00B6123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23" w:rsidRDefault="00005423" w:rsidP="00B2193C">
      <w:pPr>
        <w:spacing w:after="0" w:line="240" w:lineRule="auto"/>
      </w:pPr>
      <w:r>
        <w:separator/>
      </w:r>
    </w:p>
  </w:footnote>
  <w:footnote w:type="continuationSeparator" w:id="1">
    <w:p w:rsidR="00005423" w:rsidRDefault="00005423" w:rsidP="00B2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6B"/>
    <w:multiLevelType w:val="hybridMultilevel"/>
    <w:tmpl w:val="21285E38"/>
    <w:lvl w:ilvl="0" w:tplc="6EA41D3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83ECB"/>
    <w:multiLevelType w:val="hybridMultilevel"/>
    <w:tmpl w:val="01BC0424"/>
    <w:lvl w:ilvl="0" w:tplc="6D9E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1793B"/>
    <w:multiLevelType w:val="hybridMultilevel"/>
    <w:tmpl w:val="50AADAE8"/>
    <w:lvl w:ilvl="0" w:tplc="CAA0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F6A"/>
    <w:rsid w:val="00002759"/>
    <w:rsid w:val="00005423"/>
    <w:rsid w:val="00073266"/>
    <w:rsid w:val="00093DE3"/>
    <w:rsid w:val="000A1422"/>
    <w:rsid w:val="000B7C9E"/>
    <w:rsid w:val="001027A8"/>
    <w:rsid w:val="00112FC9"/>
    <w:rsid w:val="00117EE3"/>
    <w:rsid w:val="001F19FE"/>
    <w:rsid w:val="00242F6A"/>
    <w:rsid w:val="002C1EBD"/>
    <w:rsid w:val="002D2777"/>
    <w:rsid w:val="003D33EE"/>
    <w:rsid w:val="003E144C"/>
    <w:rsid w:val="004649A8"/>
    <w:rsid w:val="00525D2E"/>
    <w:rsid w:val="00554040"/>
    <w:rsid w:val="0057392B"/>
    <w:rsid w:val="00583BE1"/>
    <w:rsid w:val="005B1D2F"/>
    <w:rsid w:val="005F2E53"/>
    <w:rsid w:val="005F2EA4"/>
    <w:rsid w:val="005F7734"/>
    <w:rsid w:val="0062530B"/>
    <w:rsid w:val="0062589C"/>
    <w:rsid w:val="00627144"/>
    <w:rsid w:val="00633FE5"/>
    <w:rsid w:val="0066154F"/>
    <w:rsid w:val="00675023"/>
    <w:rsid w:val="006B7320"/>
    <w:rsid w:val="007B2B09"/>
    <w:rsid w:val="007C28A3"/>
    <w:rsid w:val="00807F71"/>
    <w:rsid w:val="0084320B"/>
    <w:rsid w:val="00861466"/>
    <w:rsid w:val="00921C1E"/>
    <w:rsid w:val="00925A30"/>
    <w:rsid w:val="009D30F7"/>
    <w:rsid w:val="009F3749"/>
    <w:rsid w:val="00A424E3"/>
    <w:rsid w:val="00A774A9"/>
    <w:rsid w:val="00AD3A78"/>
    <w:rsid w:val="00AF444B"/>
    <w:rsid w:val="00B001E1"/>
    <w:rsid w:val="00B2193C"/>
    <w:rsid w:val="00B24520"/>
    <w:rsid w:val="00B32D28"/>
    <w:rsid w:val="00B51471"/>
    <w:rsid w:val="00B6123F"/>
    <w:rsid w:val="00BC3C24"/>
    <w:rsid w:val="00C8450A"/>
    <w:rsid w:val="00C87B6C"/>
    <w:rsid w:val="00C95F00"/>
    <w:rsid w:val="00CC6C81"/>
    <w:rsid w:val="00D92B12"/>
    <w:rsid w:val="00DA32C2"/>
    <w:rsid w:val="00E008EB"/>
    <w:rsid w:val="00E0671D"/>
    <w:rsid w:val="00E10B76"/>
    <w:rsid w:val="00E13105"/>
    <w:rsid w:val="00E20796"/>
    <w:rsid w:val="00E22991"/>
    <w:rsid w:val="00E43FC3"/>
    <w:rsid w:val="00E553E7"/>
    <w:rsid w:val="00E659F4"/>
    <w:rsid w:val="00EE6C1F"/>
    <w:rsid w:val="00F031E8"/>
    <w:rsid w:val="00FC6FFA"/>
    <w:rsid w:val="00FC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2F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42F6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242F6A"/>
    <w:rPr>
      <w:color w:val="0000FF"/>
      <w:u w:val="single"/>
    </w:rPr>
  </w:style>
  <w:style w:type="table" w:styleId="Rcsostblzat">
    <w:name w:val="Table Grid"/>
    <w:basedOn w:val="Normltblzat"/>
    <w:uiPriority w:val="59"/>
    <w:rsid w:val="0024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649A8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2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2193C"/>
  </w:style>
  <w:style w:type="paragraph" w:styleId="llb">
    <w:name w:val="footer"/>
    <w:basedOn w:val="Norml"/>
    <w:link w:val="llbChar"/>
    <w:uiPriority w:val="99"/>
    <w:unhideWhenUsed/>
    <w:rsid w:val="00B2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1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zbmpszmsztagi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D06E-F676-4D1C-9481-6308CD97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1595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27</cp:revision>
  <cp:lastPrinted>2016-02-24T15:00:00Z</cp:lastPrinted>
  <dcterms:created xsi:type="dcterms:W3CDTF">2016-02-22T08:02:00Z</dcterms:created>
  <dcterms:modified xsi:type="dcterms:W3CDTF">2016-02-24T15:07:00Z</dcterms:modified>
</cp:coreProperties>
</file>